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Pr="00A03938" w:rsidRDefault="00E26B92" w:rsidP="00C3040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3938">
        <w:rPr>
          <w:rFonts w:ascii="Arial" w:hAnsi="Arial" w:cs="Arial"/>
          <w:b/>
          <w:bCs/>
          <w:noProof/>
        </w:rPr>
        <w:drawing>
          <wp:inline distT="0" distB="0" distL="0" distR="0" wp14:anchorId="32AED5A8" wp14:editId="78474ADF">
            <wp:extent cx="6309360" cy="868680"/>
            <wp:effectExtent l="0" t="0" r="0" b="7620"/>
            <wp:docPr id="3" name="Picture 3" descr="C:\Users\User\Desktop\ANTET NOU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TET NOU_2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401" w:rsidRPr="00A03938" w:rsidRDefault="00C30401" w:rsidP="00E26B92">
      <w:pPr>
        <w:spacing w:before="120" w:after="0" w:line="240" w:lineRule="auto"/>
        <w:rPr>
          <w:rFonts w:ascii="Arial" w:hAnsi="Arial" w:cs="Arial"/>
          <w:b/>
          <w:bCs/>
          <w:sz w:val="23"/>
          <w:szCs w:val="23"/>
        </w:rPr>
      </w:pPr>
      <w:proofErr w:type="spellStart"/>
      <w:r w:rsidRPr="00A03938">
        <w:rPr>
          <w:rFonts w:ascii="Arial" w:hAnsi="Arial" w:cs="Arial"/>
          <w:b/>
          <w:sz w:val="20"/>
          <w:szCs w:val="20"/>
        </w:rPr>
        <w:t>Nr</w:t>
      </w:r>
      <w:proofErr w:type="spellEnd"/>
      <w:r w:rsidRPr="00A03938">
        <w:rPr>
          <w:rFonts w:ascii="Arial" w:hAnsi="Arial" w:cs="Arial"/>
          <w:b/>
          <w:sz w:val="20"/>
          <w:szCs w:val="20"/>
        </w:rPr>
        <w:t xml:space="preserve">. </w:t>
      </w:r>
      <w:r w:rsidR="008638CE" w:rsidRPr="00A03938"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                                                             </w:t>
      </w:r>
      <w:r w:rsidR="00C66604" w:rsidRPr="00A03938">
        <w:rPr>
          <w:rFonts w:ascii="Arial" w:hAnsi="Arial" w:cs="Arial"/>
          <w:b/>
          <w:bCs/>
          <w:sz w:val="23"/>
          <w:szCs w:val="23"/>
        </w:rPr>
        <w:t xml:space="preserve">   </w:t>
      </w:r>
    </w:p>
    <w:p w:rsidR="00E26B92" w:rsidRPr="00A03938" w:rsidRDefault="00E26B92" w:rsidP="00E26B92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u w:val="single"/>
          <w:lang w:val="fr-FR"/>
        </w:rPr>
      </w:pPr>
      <w:r w:rsidRPr="00A03938">
        <w:rPr>
          <w:rFonts w:ascii="Arial" w:hAnsi="Arial" w:cs="Arial"/>
          <w:b/>
          <w:bCs/>
          <w:lang w:val="fr-FR"/>
        </w:rPr>
        <w:t xml:space="preserve">                          </w:t>
      </w:r>
      <w:r w:rsidRPr="00A03938">
        <w:rPr>
          <w:rFonts w:ascii="Arial" w:hAnsi="Arial" w:cs="Arial"/>
          <w:b/>
          <w:bCs/>
          <w:u w:val="single"/>
          <w:lang w:val="fr-FR"/>
        </w:rPr>
        <w:t>SE APROBĂ</w:t>
      </w:r>
    </w:p>
    <w:p w:rsidR="00C65091" w:rsidRPr="00A03938" w:rsidRDefault="00C65091" w:rsidP="00C30401">
      <w:pPr>
        <w:pStyle w:val="Default"/>
        <w:tabs>
          <w:tab w:val="left" w:pos="8647"/>
          <w:tab w:val="left" w:pos="8930"/>
        </w:tabs>
        <w:ind w:left="-1134" w:right="-1" w:firstLine="567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447070" w:rsidRPr="00BF2F0E" w:rsidRDefault="008638CE" w:rsidP="00447070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sz w:val="23"/>
          <w:szCs w:val="23"/>
          <w:u w:val="single"/>
        </w:rPr>
      </w:pPr>
      <w:r w:rsidRPr="00A03938">
        <w:rPr>
          <w:rFonts w:ascii="Arial" w:hAnsi="Arial" w:cs="Arial"/>
          <w:b/>
          <w:bCs/>
          <w:sz w:val="23"/>
          <w:szCs w:val="23"/>
        </w:rPr>
        <w:t xml:space="preserve"> </w:t>
      </w:r>
      <w:r w:rsidR="00447070">
        <w:rPr>
          <w:rFonts w:ascii="Arial" w:hAnsi="Arial" w:cs="Arial"/>
          <w:b/>
          <w:bCs/>
          <w:sz w:val="23"/>
          <w:szCs w:val="23"/>
        </w:rPr>
        <w:t xml:space="preserve">                 </w:t>
      </w:r>
      <w:r w:rsidR="00447070" w:rsidRPr="00BF2F0E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                                                           </w:t>
      </w:r>
    </w:p>
    <w:p w:rsidR="00447070" w:rsidRPr="0035227D" w:rsidRDefault="00447070" w:rsidP="00447070">
      <w:pPr>
        <w:spacing w:after="0" w:line="276" w:lineRule="auto"/>
        <w:ind w:right="4"/>
        <w:rPr>
          <w:rFonts w:ascii="Arial" w:hAnsi="Arial" w:cs="Arial"/>
          <w:b/>
          <w:bCs/>
          <w:sz w:val="23"/>
          <w:szCs w:val="23"/>
          <w:lang w:val="fr-FR"/>
        </w:rPr>
      </w:pPr>
      <w:r w:rsidRPr="00CA4600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lang w:val="fr-FR"/>
        </w:rPr>
        <w:t xml:space="preserve">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</w:t>
      </w:r>
      <w:r w:rsidRPr="0035227D">
        <w:rPr>
          <w:rFonts w:ascii="Arial" w:hAnsi="Arial" w:cs="Arial"/>
          <w:b/>
          <w:bCs/>
          <w:sz w:val="23"/>
          <w:szCs w:val="23"/>
          <w:lang w:val="fr-FR"/>
        </w:rPr>
        <w:t>MINISTRUL SĂNĂTĂȚII</w:t>
      </w:r>
    </w:p>
    <w:p w:rsidR="00447070" w:rsidRPr="00DA0288" w:rsidRDefault="00447070" w:rsidP="004470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</w:t>
      </w: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              </w:t>
      </w:r>
      <w:r w:rsidRPr="00DA0288">
        <w:rPr>
          <w:rFonts w:ascii="Arial" w:hAnsi="Arial" w:cs="Arial"/>
          <w:b/>
          <w:sz w:val="24"/>
          <w:szCs w:val="24"/>
        </w:rPr>
        <w:t xml:space="preserve">Prof. </w:t>
      </w:r>
      <w:proofErr w:type="spellStart"/>
      <w:proofErr w:type="gramStart"/>
      <w:r w:rsidRPr="00DA0288">
        <w:rPr>
          <w:rFonts w:ascii="Arial" w:hAnsi="Arial" w:cs="Arial"/>
          <w:b/>
          <w:sz w:val="24"/>
          <w:szCs w:val="24"/>
        </w:rPr>
        <w:t>univ</w:t>
      </w:r>
      <w:proofErr w:type="gramEnd"/>
      <w:r w:rsidRPr="00DA0288">
        <w:rPr>
          <w:rFonts w:ascii="Arial" w:hAnsi="Arial" w:cs="Arial"/>
          <w:b/>
          <w:sz w:val="24"/>
          <w:szCs w:val="24"/>
        </w:rPr>
        <w:t>.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dr. </w:t>
      </w:r>
      <w:proofErr w:type="spellStart"/>
      <w:r w:rsidRPr="00DA0288">
        <w:rPr>
          <w:rFonts w:ascii="Arial" w:hAnsi="Arial" w:cs="Arial"/>
          <w:b/>
          <w:sz w:val="24"/>
          <w:szCs w:val="24"/>
        </w:rPr>
        <w:t>Alexandru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RAFILA</w:t>
      </w:r>
    </w:p>
    <w:p w:rsidR="00C66604" w:rsidRPr="00A03938" w:rsidRDefault="00C66604" w:rsidP="00447070">
      <w:pPr>
        <w:pStyle w:val="Default"/>
        <w:tabs>
          <w:tab w:val="left" w:pos="8130"/>
        </w:tabs>
        <w:ind w:left="-1138" w:firstLine="562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E26B92" w:rsidRPr="00A03938" w:rsidRDefault="00E26B92" w:rsidP="00C30401">
      <w:pPr>
        <w:pStyle w:val="Default"/>
        <w:tabs>
          <w:tab w:val="left" w:pos="8647"/>
          <w:tab w:val="left" w:pos="8930"/>
        </w:tabs>
        <w:ind w:left="-1138" w:firstLine="562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447070" w:rsidRDefault="00447070" w:rsidP="00C65091">
      <w:pPr>
        <w:jc w:val="center"/>
        <w:rPr>
          <w:rFonts w:ascii="Arial" w:hAnsi="Arial" w:cs="Arial"/>
          <w:b/>
          <w:sz w:val="25"/>
          <w:szCs w:val="25"/>
        </w:rPr>
      </w:pPr>
    </w:p>
    <w:p w:rsidR="00C65091" w:rsidRDefault="00C65091" w:rsidP="00C65091">
      <w:pPr>
        <w:jc w:val="center"/>
        <w:rPr>
          <w:rFonts w:ascii="Arial" w:hAnsi="Arial" w:cs="Arial"/>
          <w:b/>
          <w:sz w:val="25"/>
          <w:szCs w:val="25"/>
        </w:rPr>
      </w:pPr>
      <w:r w:rsidRPr="00A03938">
        <w:rPr>
          <w:rFonts w:ascii="Arial" w:hAnsi="Arial" w:cs="Arial"/>
          <w:b/>
          <w:sz w:val="25"/>
          <w:szCs w:val="25"/>
        </w:rPr>
        <w:t>REFERAT DE APROBARE</w:t>
      </w:r>
    </w:p>
    <w:p w:rsidR="00FA5EC0" w:rsidRPr="00FA5EC0" w:rsidRDefault="00FA5EC0" w:rsidP="00C65091">
      <w:pPr>
        <w:jc w:val="center"/>
        <w:rPr>
          <w:rFonts w:ascii="Arial" w:hAnsi="Arial" w:cs="Arial"/>
          <w:b/>
          <w:sz w:val="16"/>
          <w:szCs w:val="16"/>
        </w:rPr>
      </w:pPr>
    </w:p>
    <w:p w:rsidR="0056222D" w:rsidRPr="00D41DB0" w:rsidRDefault="00C30401" w:rsidP="0056222D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03938">
        <w:rPr>
          <w:rFonts w:ascii="Arial" w:hAnsi="Arial" w:cs="Arial"/>
          <w:b/>
          <w:sz w:val="23"/>
          <w:szCs w:val="23"/>
        </w:rPr>
        <w:t>Ref</w:t>
      </w:r>
      <w:r w:rsidRPr="00D829BA">
        <w:rPr>
          <w:rFonts w:ascii="Arial" w:hAnsi="Arial" w:cs="Arial"/>
          <w:b/>
        </w:rPr>
        <w:t xml:space="preserve">.: </w:t>
      </w:r>
      <w:proofErr w:type="spellStart"/>
      <w:r w:rsidR="00E26B92" w:rsidRPr="00D829BA">
        <w:rPr>
          <w:rFonts w:ascii="Arial" w:hAnsi="Arial" w:cs="Arial"/>
          <w:b/>
          <w:iCs/>
        </w:rPr>
        <w:t>modificarea</w:t>
      </w:r>
      <w:proofErr w:type="spellEnd"/>
      <w:r w:rsidR="00E26B92" w:rsidRPr="00D829BA">
        <w:rPr>
          <w:rFonts w:ascii="Arial" w:hAnsi="Arial" w:cs="Arial"/>
          <w:b/>
          <w:iCs/>
        </w:rPr>
        <w:t xml:space="preserve"> </w:t>
      </w:r>
      <w:r w:rsidR="0056222D" w:rsidRPr="00D41DB0">
        <w:rPr>
          <w:rFonts w:ascii="Arial" w:hAnsi="Arial" w:cs="Arial"/>
          <w:b/>
          <w:i/>
          <w:sz w:val="24"/>
          <w:szCs w:val="24"/>
          <w:lang w:val="ro-RO"/>
        </w:rPr>
        <w:t xml:space="preserve">Ordinului ministrului sănătății nr. 2494/26.07.2023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pentru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aprobarea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preţurilor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maximale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ale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medicamentelor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uz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uman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valabile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România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care pot fi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utilizate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comercializate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exclusiv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farmaciile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comunitare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oficinele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locale de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distribuţie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farmaciile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circuit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închis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drogheriile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care nu se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află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relaţie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contractuală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casele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asigurări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sănătate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direcţiile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sănătate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judeţene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municipiului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Bucureşti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Ministerul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Sănătăţii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cuprinse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Catalogul</w:t>
      </w:r>
      <w:proofErr w:type="spellEnd"/>
      <w:r w:rsidR="0056222D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public.</w:t>
      </w:r>
    </w:p>
    <w:p w:rsidR="0056222D" w:rsidRPr="00D41DB0" w:rsidRDefault="0056222D" w:rsidP="0056222D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Style w:val="rvts8"/>
          <w:rFonts w:ascii="Arial" w:hAnsi="Arial" w:cs="Arial"/>
          <w:i/>
          <w:sz w:val="24"/>
          <w:szCs w:val="24"/>
        </w:rPr>
      </w:pPr>
      <w:r w:rsidRPr="00D41DB0">
        <w:rPr>
          <w:rFonts w:ascii="Arial" w:hAnsi="Arial" w:cs="Arial"/>
          <w:b/>
          <w:sz w:val="24"/>
          <w:szCs w:val="24"/>
        </w:rPr>
        <w:t xml:space="preserve"> </w:t>
      </w:r>
      <w:r w:rsidRPr="00D41DB0">
        <w:rPr>
          <w:rFonts w:ascii="Arial" w:hAnsi="Arial" w:cs="Arial"/>
          <w:b/>
          <w:sz w:val="24"/>
          <w:szCs w:val="24"/>
        </w:rPr>
        <w:tab/>
      </w:r>
      <w:proofErr w:type="spellStart"/>
      <w:r w:rsidRPr="00D41DB0">
        <w:rPr>
          <w:rFonts w:ascii="Arial" w:hAnsi="Arial" w:cs="Arial"/>
          <w:sz w:val="24"/>
          <w:szCs w:val="24"/>
        </w:rPr>
        <w:t>Potrivit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r w:rsidRPr="00D41DB0">
        <w:rPr>
          <w:rFonts w:ascii="Arial" w:hAnsi="Arial" w:cs="Arial"/>
          <w:i/>
          <w:sz w:val="24"/>
          <w:szCs w:val="24"/>
        </w:rPr>
        <w:t xml:space="preserve">art. 890 din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Legea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nr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. 95/2006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reforma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în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domeniul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sănătății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republicată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și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ulterioare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Ministerul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Sănătăţii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stabileşte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avizează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aprobă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prin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ordin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al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ministrului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sănătăţii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preţurile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maximale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ale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uz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uman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cu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autorizaţie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punere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piaţă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România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excepţia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căror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punere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piaţă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este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autorizată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Agenţia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Europeană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prin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procedură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centralizată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care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sunt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achiziţionate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prin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procedură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centralizată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nivelul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Comisiei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Europene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, a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care au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drept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formă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farmaceutică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"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gaz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medicinal"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care se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eliberează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fără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prescripţie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medicală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(OTC)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nu se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regăsesc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lista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cuprinzând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denumirile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comune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internaţionale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corespunzătoare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de care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beneficiază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asiguraţii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cu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sau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fără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contribuţie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personală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bază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prescripţie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medicală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sistemul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asigurări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sociale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sănătate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precum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denumirile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comune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internaţionale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corespunzătoare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care se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acordă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cadrul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programelor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naţionale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D41DB0">
        <w:rPr>
          <w:rStyle w:val="rvts8"/>
          <w:rFonts w:ascii="Arial" w:hAnsi="Arial" w:cs="Arial"/>
          <w:i/>
          <w:sz w:val="24"/>
          <w:szCs w:val="24"/>
        </w:rPr>
        <w:t>sănătate</w:t>
      </w:r>
      <w:proofErr w:type="spellEnd"/>
      <w:r w:rsidRPr="00D41DB0">
        <w:rPr>
          <w:rStyle w:val="rvts8"/>
          <w:rFonts w:ascii="Arial" w:hAnsi="Arial" w:cs="Arial"/>
          <w:i/>
          <w:sz w:val="24"/>
          <w:szCs w:val="24"/>
        </w:rPr>
        <w:t>.</w:t>
      </w:r>
    </w:p>
    <w:p w:rsidR="0056222D" w:rsidRDefault="0056222D" w:rsidP="0056222D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41DB0">
        <w:rPr>
          <w:rFonts w:ascii="Arial" w:hAnsi="Arial" w:cs="Arial"/>
          <w:sz w:val="24"/>
          <w:szCs w:val="24"/>
        </w:rPr>
        <w:tab/>
      </w:r>
      <w:proofErr w:type="spellStart"/>
      <w:r w:rsidRPr="00D41DB0">
        <w:rPr>
          <w:rFonts w:ascii="Arial" w:hAnsi="Arial" w:cs="Arial"/>
          <w:sz w:val="24"/>
          <w:szCs w:val="24"/>
        </w:rPr>
        <w:t>În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conformitate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41DB0">
        <w:rPr>
          <w:rFonts w:ascii="Arial" w:hAnsi="Arial" w:cs="Arial"/>
          <w:sz w:val="24"/>
          <w:szCs w:val="24"/>
        </w:rPr>
        <w:t>dispozițiile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Ordinului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ministrului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sănătăţii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nr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. 368/2017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Normelor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modul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calcul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si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procedura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aprobare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preturilor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maximale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ale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medicamentelor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uz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i/>
          <w:sz w:val="24"/>
          <w:szCs w:val="24"/>
        </w:rPr>
        <w:t>uman</w:t>
      </w:r>
      <w:proofErr w:type="spellEnd"/>
      <w:r w:rsidRPr="00D41DB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preţurile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maximale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ale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medicamentelor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autorizate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punere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pe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piaţă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valabile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România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care pot fi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utilizate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comercializate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exclusiv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farmaciile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comunitare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oficinele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locale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distribuţie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farmaciile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cu circuit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închis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drogheriile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care nu se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află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relaţie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contractuală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casele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asigurări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sănătate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sau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direcţiile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sănătate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publică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56222D" w:rsidRDefault="0056222D" w:rsidP="0056222D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proofErr w:type="gram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judeţene</w:t>
      </w:r>
      <w:proofErr w:type="spellEnd"/>
      <w:proofErr w:type="gram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municipiului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Bucureşti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sau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Ministerul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Sănătăţii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D41DB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sunt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înregistrate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/>
          <w:iCs/>
          <w:sz w:val="24"/>
          <w:szCs w:val="24"/>
          <w:shd w:val="clear" w:color="auto" w:fill="FFFFFF"/>
        </w:rPr>
        <w:t>Catalogul</w:t>
      </w:r>
      <w:proofErr w:type="spellEnd"/>
      <w:r w:rsidRPr="00D41DB0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Public</w:t>
      </w:r>
      <w:r w:rsidRPr="00D41DB0">
        <w:rPr>
          <w:rFonts w:ascii="Arial" w:hAnsi="Arial" w:cs="Arial"/>
          <w:sz w:val="24"/>
          <w:szCs w:val="24"/>
          <w:lang w:val="ro-RO"/>
        </w:rPr>
        <w:t>, aprobat prin ordin al ministrului sănătății.</w:t>
      </w:r>
    </w:p>
    <w:p w:rsidR="0056222D" w:rsidRPr="00D41DB0" w:rsidRDefault="00C20A15" w:rsidP="0056222D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A03938">
        <w:rPr>
          <w:rFonts w:ascii="Arial" w:hAnsi="Arial" w:cs="Arial"/>
          <w:sz w:val="23"/>
          <w:szCs w:val="23"/>
        </w:rPr>
        <w:tab/>
      </w:r>
      <w:r w:rsidR="006A63B0">
        <w:rPr>
          <w:rFonts w:ascii="Arial" w:hAnsi="Arial" w:cs="Arial"/>
          <w:sz w:val="23"/>
          <w:szCs w:val="23"/>
        </w:rPr>
        <w:tab/>
      </w:r>
      <w:r w:rsidR="0056222D" w:rsidRPr="00D41DB0">
        <w:rPr>
          <w:rFonts w:ascii="Arial" w:hAnsi="Arial" w:cs="Arial"/>
          <w:sz w:val="24"/>
          <w:szCs w:val="24"/>
          <w:lang w:val="ro-RO"/>
        </w:rPr>
        <w:t>În data de 26 iulie 2023 a fost publicat</w:t>
      </w:r>
      <w:r w:rsidR="0056222D" w:rsidRPr="00D41DB0">
        <w:rPr>
          <w:rStyle w:val="Heading6Char"/>
          <w:rFonts w:ascii="Arial" w:eastAsiaTheme="minorHAnsi" w:hAnsi="Arial" w:cs="Arial"/>
          <w:sz w:val="24"/>
          <w:szCs w:val="24"/>
          <w:u w:val="none"/>
        </w:rPr>
        <w:t xml:space="preserve"> </w:t>
      </w:r>
      <w:proofErr w:type="spellStart"/>
      <w:r w:rsidR="0056222D" w:rsidRPr="00D41DB0">
        <w:rPr>
          <w:rStyle w:val="spar"/>
          <w:rFonts w:ascii="Arial" w:hAnsi="Arial" w:cs="Arial"/>
          <w:sz w:val="24"/>
          <w:szCs w:val="24"/>
        </w:rPr>
        <w:t>în</w:t>
      </w:r>
      <w:proofErr w:type="spellEnd"/>
      <w:r w:rsidR="0056222D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56222D" w:rsidRPr="00D41DB0">
        <w:rPr>
          <w:rStyle w:val="spar"/>
          <w:rFonts w:ascii="Arial" w:hAnsi="Arial" w:cs="Arial"/>
          <w:sz w:val="24"/>
          <w:szCs w:val="24"/>
        </w:rPr>
        <w:t>Monitorul</w:t>
      </w:r>
      <w:proofErr w:type="spellEnd"/>
      <w:r w:rsidR="0056222D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56222D" w:rsidRPr="00D41DB0">
        <w:rPr>
          <w:rStyle w:val="spar"/>
          <w:rFonts w:ascii="Arial" w:hAnsi="Arial" w:cs="Arial"/>
          <w:sz w:val="24"/>
          <w:szCs w:val="24"/>
        </w:rPr>
        <w:t>Oficial</w:t>
      </w:r>
      <w:proofErr w:type="spellEnd"/>
      <w:r w:rsidR="0056222D" w:rsidRPr="00D41DB0">
        <w:rPr>
          <w:rStyle w:val="spar"/>
          <w:rFonts w:ascii="Arial" w:hAnsi="Arial" w:cs="Arial"/>
          <w:sz w:val="24"/>
          <w:szCs w:val="24"/>
        </w:rPr>
        <w:t xml:space="preserve"> al </w:t>
      </w:r>
      <w:proofErr w:type="spellStart"/>
      <w:r w:rsidR="0056222D" w:rsidRPr="00D41DB0">
        <w:rPr>
          <w:rStyle w:val="spar"/>
          <w:rFonts w:ascii="Arial" w:hAnsi="Arial" w:cs="Arial"/>
          <w:sz w:val="24"/>
          <w:szCs w:val="24"/>
        </w:rPr>
        <w:t>României</w:t>
      </w:r>
      <w:proofErr w:type="spellEnd"/>
      <w:r w:rsidR="0056222D" w:rsidRPr="00D41DB0">
        <w:rPr>
          <w:rStyle w:val="spar"/>
          <w:rFonts w:ascii="Arial" w:hAnsi="Arial" w:cs="Arial"/>
          <w:sz w:val="24"/>
          <w:szCs w:val="24"/>
        </w:rPr>
        <w:t xml:space="preserve">, </w:t>
      </w:r>
      <w:proofErr w:type="spellStart"/>
      <w:r w:rsidR="0056222D" w:rsidRPr="00D41DB0">
        <w:rPr>
          <w:rStyle w:val="spar"/>
          <w:rFonts w:ascii="Arial" w:hAnsi="Arial" w:cs="Arial"/>
          <w:sz w:val="24"/>
          <w:szCs w:val="24"/>
        </w:rPr>
        <w:t>Partea</w:t>
      </w:r>
      <w:proofErr w:type="spellEnd"/>
      <w:r w:rsidR="0056222D" w:rsidRPr="00D41DB0">
        <w:rPr>
          <w:rStyle w:val="spar"/>
          <w:rFonts w:ascii="Arial" w:hAnsi="Arial" w:cs="Arial"/>
          <w:sz w:val="24"/>
          <w:szCs w:val="24"/>
        </w:rPr>
        <w:t xml:space="preserve"> I </w:t>
      </w:r>
      <w:proofErr w:type="spellStart"/>
      <w:r w:rsidR="0056222D" w:rsidRPr="00D41DB0">
        <w:rPr>
          <w:rStyle w:val="spar"/>
          <w:rFonts w:ascii="Arial" w:hAnsi="Arial" w:cs="Arial"/>
          <w:sz w:val="24"/>
          <w:szCs w:val="24"/>
        </w:rPr>
        <w:t>nr</w:t>
      </w:r>
      <w:proofErr w:type="spellEnd"/>
      <w:r w:rsidR="0056222D" w:rsidRPr="00D41DB0">
        <w:rPr>
          <w:rStyle w:val="spar"/>
          <w:rFonts w:ascii="Arial" w:hAnsi="Arial" w:cs="Arial"/>
          <w:sz w:val="24"/>
          <w:szCs w:val="24"/>
        </w:rPr>
        <w:t xml:space="preserve">. 695 </w:t>
      </w:r>
      <w:proofErr w:type="spellStart"/>
      <w:r w:rsidR="0056222D" w:rsidRPr="00D41DB0">
        <w:rPr>
          <w:rStyle w:val="spar"/>
          <w:rFonts w:ascii="Arial" w:hAnsi="Arial" w:cs="Arial"/>
          <w:sz w:val="24"/>
          <w:szCs w:val="24"/>
        </w:rPr>
        <w:t>și</w:t>
      </w:r>
      <w:proofErr w:type="spellEnd"/>
      <w:r w:rsidR="0056222D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56222D" w:rsidRPr="00D41DB0">
        <w:rPr>
          <w:rStyle w:val="spar"/>
          <w:rFonts w:ascii="Arial" w:hAnsi="Arial" w:cs="Arial"/>
          <w:sz w:val="24"/>
          <w:szCs w:val="24"/>
        </w:rPr>
        <w:t>nr</w:t>
      </w:r>
      <w:proofErr w:type="spellEnd"/>
      <w:r w:rsidR="0056222D" w:rsidRPr="00D41DB0">
        <w:rPr>
          <w:rStyle w:val="spar"/>
          <w:rFonts w:ascii="Arial" w:hAnsi="Arial" w:cs="Arial"/>
          <w:sz w:val="24"/>
          <w:szCs w:val="24"/>
        </w:rPr>
        <w:t xml:space="preserve">. 695 </w:t>
      </w:r>
      <w:proofErr w:type="spellStart"/>
      <w:r w:rsidR="0056222D" w:rsidRPr="00D41DB0">
        <w:rPr>
          <w:rStyle w:val="spar"/>
          <w:rFonts w:ascii="Arial" w:hAnsi="Arial" w:cs="Arial"/>
          <w:sz w:val="24"/>
          <w:szCs w:val="24"/>
        </w:rPr>
        <w:t>bis</w:t>
      </w:r>
      <w:proofErr w:type="spellEnd"/>
      <w:r w:rsidR="0056222D" w:rsidRPr="00D41DB0">
        <w:rPr>
          <w:rFonts w:ascii="Arial" w:hAnsi="Arial" w:cs="Arial"/>
          <w:sz w:val="24"/>
          <w:szCs w:val="24"/>
          <w:lang w:val="ro-RO"/>
        </w:rPr>
        <w:t xml:space="preserve">, </w:t>
      </w:r>
      <w:r w:rsidR="0056222D" w:rsidRPr="00D41DB0">
        <w:rPr>
          <w:rFonts w:ascii="Arial" w:hAnsi="Arial" w:cs="Arial"/>
          <w:i/>
          <w:sz w:val="24"/>
          <w:szCs w:val="24"/>
          <w:lang w:val="ro-RO"/>
        </w:rPr>
        <w:t xml:space="preserve">Ordinul ministrului sănătății nr. 2494/26.07.2023 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pentru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ap</w:t>
      </w:r>
      <w:r w:rsidR="0056222D">
        <w:rPr>
          <w:rFonts w:ascii="Arial" w:hAnsi="Arial" w:cs="Arial"/>
          <w:bCs/>
          <w:i/>
          <w:sz w:val="24"/>
          <w:szCs w:val="24"/>
          <w:shd w:val="clear" w:color="auto" w:fill="FFFFFF"/>
        </w:rPr>
        <w:t>robarea</w:t>
      </w:r>
      <w:proofErr w:type="spellEnd"/>
      <w:r w:rsidR="0056222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>
        <w:rPr>
          <w:rFonts w:ascii="Arial" w:hAnsi="Arial" w:cs="Arial"/>
          <w:bCs/>
          <w:i/>
          <w:sz w:val="24"/>
          <w:szCs w:val="24"/>
          <w:shd w:val="clear" w:color="auto" w:fill="FFFFFF"/>
        </w:rPr>
        <w:t>preţurilor</w:t>
      </w:r>
      <w:proofErr w:type="spellEnd"/>
      <w:r w:rsidR="0056222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>
        <w:rPr>
          <w:rFonts w:ascii="Arial" w:hAnsi="Arial" w:cs="Arial"/>
          <w:bCs/>
          <w:i/>
          <w:sz w:val="24"/>
          <w:szCs w:val="24"/>
          <w:shd w:val="clear" w:color="auto" w:fill="FFFFFF"/>
        </w:rPr>
        <w:t>maximale</w:t>
      </w:r>
      <w:proofErr w:type="spellEnd"/>
      <w:r w:rsidR="0056222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ale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medicamentelor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uz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uman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valabile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în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România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care pot fi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utilizate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comercializate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exclusiv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farmaciile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comunitare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oficinele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locale de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distribuţie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farmaciile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cu circuit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închis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şi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drogheriile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care nu se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află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în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relaţie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contractuală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cu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casele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asigurări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sănătate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şi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sau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direcţiile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sănătate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publică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judeţene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şi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a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municipiului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Bucureşti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sau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şi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cu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Ministerul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Sănătăţii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,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cuprinse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în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Catalogul</w:t>
      </w:r>
      <w:proofErr w:type="spellEnd"/>
      <w:r w:rsidR="0056222D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public.</w:t>
      </w:r>
    </w:p>
    <w:p w:rsidR="00C65091" w:rsidRPr="00FA5EC0" w:rsidRDefault="008D018D" w:rsidP="00500BD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A03938">
        <w:rPr>
          <w:rFonts w:ascii="Arial" w:hAnsi="Arial" w:cs="Arial"/>
          <w:sz w:val="23"/>
          <w:szCs w:val="23"/>
        </w:rPr>
        <w:t xml:space="preserve">          </w:t>
      </w:r>
      <w:r w:rsidR="00030915" w:rsidRPr="00A03938">
        <w:rPr>
          <w:rFonts w:ascii="Arial" w:hAnsi="Arial" w:cs="Arial"/>
          <w:sz w:val="23"/>
          <w:szCs w:val="23"/>
        </w:rPr>
        <w:t xml:space="preserve"> </w:t>
      </w:r>
      <w:r w:rsidR="003259AA" w:rsidRPr="00A03938">
        <w:rPr>
          <w:rFonts w:ascii="Arial" w:hAnsi="Arial" w:cs="Arial"/>
          <w:sz w:val="23"/>
          <w:szCs w:val="23"/>
        </w:rPr>
        <w:t xml:space="preserve"> </w:t>
      </w:r>
      <w:r w:rsidR="00C20A15" w:rsidRPr="00A03938">
        <w:rPr>
          <w:rFonts w:ascii="Arial" w:hAnsi="Arial" w:cs="Arial"/>
          <w:sz w:val="23"/>
          <w:szCs w:val="23"/>
        </w:rPr>
        <w:tab/>
      </w:r>
      <w:proofErr w:type="spellStart"/>
      <w:r w:rsidRPr="00FA5EC0">
        <w:rPr>
          <w:rFonts w:ascii="Arial" w:hAnsi="Arial" w:cs="Arial"/>
          <w:sz w:val="24"/>
          <w:szCs w:val="24"/>
        </w:rPr>
        <w:t>Potrivit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prevederilor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r w:rsidRPr="00FA5EC0">
        <w:rPr>
          <w:rFonts w:ascii="Arial" w:hAnsi="Arial" w:cs="Arial"/>
          <w:b/>
          <w:sz w:val="24"/>
          <w:szCs w:val="24"/>
        </w:rPr>
        <w:t xml:space="preserve">art. 21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alin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. (1) din </w:t>
      </w:r>
      <w:r w:rsidR="00E26B92" w:rsidRPr="00FA5EC0">
        <w:rPr>
          <w:rFonts w:ascii="Arial" w:hAnsi="Arial" w:cs="Arial"/>
          <w:b/>
          <w:sz w:val="24"/>
          <w:szCs w:val="24"/>
        </w:rPr>
        <w:t>NORME</w:t>
      </w:r>
      <w:proofErr w:type="gramStart"/>
      <w:r w:rsidR="008444E9" w:rsidRPr="00FA5EC0">
        <w:rPr>
          <w:rFonts w:ascii="Arial" w:hAnsi="Arial" w:cs="Arial"/>
          <w:sz w:val="24"/>
          <w:szCs w:val="24"/>
        </w:rPr>
        <w:t xml:space="preserve">, </w:t>
      </w:r>
      <w:r w:rsidRPr="00FA5EC0">
        <w:rPr>
          <w:rFonts w:ascii="Arial" w:hAnsi="Arial" w:cs="Arial"/>
          <w:b/>
          <w:i/>
          <w:sz w:val="24"/>
          <w:szCs w:val="24"/>
        </w:rPr>
        <w:t>”</w:t>
      </w:r>
      <w:proofErr w:type="spellStart"/>
      <w:proofErr w:type="gramEnd"/>
      <w:r w:rsidR="008444E9" w:rsidRPr="00FA5EC0">
        <w:rPr>
          <w:rFonts w:ascii="Arial" w:hAnsi="Arial" w:cs="Arial"/>
          <w:b/>
          <w:i/>
          <w:sz w:val="24"/>
          <w:szCs w:val="24"/>
        </w:rPr>
        <w:t>a</w:t>
      </w:r>
      <w:r w:rsidRPr="00FA5EC0">
        <w:rPr>
          <w:rFonts w:ascii="Arial" w:hAnsi="Arial" w:cs="Arial"/>
          <w:b/>
          <w:i/>
          <w:sz w:val="24"/>
          <w:szCs w:val="24"/>
        </w:rPr>
        <w:t>nual</w:t>
      </w:r>
      <w:proofErr w:type="spellEnd"/>
      <w:r w:rsidRPr="00FA5EC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i/>
          <w:sz w:val="24"/>
          <w:szCs w:val="24"/>
        </w:rPr>
        <w:t>sau</w:t>
      </w:r>
      <w:proofErr w:type="spellEnd"/>
      <w:r w:rsidRPr="00FA5EC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i/>
          <w:sz w:val="24"/>
          <w:szCs w:val="24"/>
        </w:rPr>
        <w:t>ori</w:t>
      </w:r>
      <w:proofErr w:type="spellEnd"/>
      <w:r w:rsidRPr="00FA5EC0">
        <w:rPr>
          <w:rFonts w:ascii="Arial" w:hAnsi="Arial" w:cs="Arial"/>
          <w:b/>
          <w:i/>
          <w:sz w:val="24"/>
          <w:szCs w:val="24"/>
        </w:rPr>
        <w:t xml:space="preserve"> de c</w:t>
      </w:r>
      <w:r w:rsidRPr="00FA5EC0">
        <w:rPr>
          <w:rFonts w:ascii="Arial" w:hAnsi="Arial" w:cs="Arial"/>
          <w:b/>
          <w:i/>
          <w:sz w:val="24"/>
          <w:szCs w:val="24"/>
          <w:lang w:val="ro-RO"/>
        </w:rPr>
        <w:t xml:space="preserve">âte ori este nevoie, în temeiul prezentelor norme, </w:t>
      </w:r>
      <w:r w:rsidR="006A63B0" w:rsidRPr="00FA5EC0">
        <w:rPr>
          <w:rFonts w:ascii="Arial" w:hAnsi="Arial" w:cs="Arial"/>
          <w:b/>
          <w:i/>
          <w:sz w:val="24"/>
          <w:szCs w:val="24"/>
          <w:lang w:val="ro-RO"/>
        </w:rPr>
        <w:t>Catalogul Public</w:t>
      </w:r>
      <w:r w:rsidRPr="00FA5EC0">
        <w:rPr>
          <w:rFonts w:ascii="Arial" w:hAnsi="Arial" w:cs="Arial"/>
          <w:b/>
          <w:i/>
          <w:sz w:val="24"/>
          <w:szCs w:val="24"/>
          <w:lang w:val="ro-RO"/>
        </w:rPr>
        <w:t xml:space="preserve"> este adus la zi prin includerea, modificarea sau excluderea prețurilor</w:t>
      </w:r>
      <w:r w:rsidR="00F514D6" w:rsidRPr="00FA5EC0">
        <w:rPr>
          <w:rFonts w:ascii="Arial" w:hAnsi="Arial" w:cs="Arial"/>
          <w:b/>
          <w:i/>
          <w:sz w:val="24"/>
          <w:szCs w:val="24"/>
        </w:rPr>
        <w:t>”</w:t>
      </w:r>
      <w:r w:rsidR="00F514D6" w:rsidRPr="00FA5EC0">
        <w:rPr>
          <w:rFonts w:ascii="Arial" w:hAnsi="Arial" w:cs="Arial"/>
          <w:sz w:val="24"/>
          <w:szCs w:val="24"/>
        </w:rPr>
        <w:t>.</w:t>
      </w:r>
      <w:r w:rsidR="00C65091" w:rsidRPr="00FA5EC0">
        <w:rPr>
          <w:rFonts w:ascii="Arial" w:hAnsi="Arial" w:cs="Arial"/>
          <w:sz w:val="24"/>
          <w:szCs w:val="24"/>
        </w:rPr>
        <w:tab/>
      </w:r>
    </w:p>
    <w:p w:rsidR="00462AD7" w:rsidRPr="00A832EB" w:rsidRDefault="00462AD7" w:rsidP="00A832EB">
      <w:pPr>
        <w:pStyle w:val="ListParagraph"/>
        <w:tabs>
          <w:tab w:val="left" w:pos="709"/>
          <w:tab w:val="left" w:pos="1418"/>
        </w:tabs>
        <w:autoSpaceDE w:val="0"/>
        <w:autoSpaceDN w:val="0"/>
        <w:adjustRightInd w:val="0"/>
        <w:spacing w:after="0" w:line="276" w:lineRule="auto"/>
        <w:ind w:left="0" w:right="57"/>
        <w:jc w:val="both"/>
        <w:rPr>
          <w:rFonts w:ascii="Arial" w:hAnsi="Arial" w:cs="Arial"/>
          <w:sz w:val="24"/>
          <w:szCs w:val="24"/>
          <w:lang w:val="it-IT"/>
        </w:rPr>
      </w:pPr>
      <w:r w:rsidRPr="00FA5EC0">
        <w:rPr>
          <w:rFonts w:ascii="Arial" w:hAnsi="Arial" w:cs="Arial"/>
          <w:sz w:val="24"/>
          <w:szCs w:val="24"/>
        </w:rPr>
        <w:tab/>
      </w:r>
      <w:proofErr w:type="spellStart"/>
      <w:r w:rsidR="009E6068" w:rsidRPr="00FA5EC0">
        <w:rPr>
          <w:rFonts w:ascii="Arial" w:hAnsi="Arial" w:cs="Arial"/>
          <w:sz w:val="24"/>
          <w:szCs w:val="24"/>
        </w:rPr>
        <w:t>În</w:t>
      </w:r>
      <w:proofErr w:type="spellEnd"/>
      <w:r w:rsidR="009E6068"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068" w:rsidRPr="00FA5EC0">
        <w:rPr>
          <w:rFonts w:ascii="Arial" w:hAnsi="Arial" w:cs="Arial"/>
          <w:sz w:val="24"/>
          <w:szCs w:val="24"/>
        </w:rPr>
        <w:t>urma</w:t>
      </w:r>
      <w:proofErr w:type="spellEnd"/>
      <w:r w:rsidR="006637E9"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4E0C" w:rsidRPr="00FA5EC0">
        <w:rPr>
          <w:rFonts w:ascii="Arial" w:hAnsi="Arial" w:cs="Arial"/>
          <w:sz w:val="24"/>
          <w:szCs w:val="24"/>
        </w:rPr>
        <w:t>procesului</w:t>
      </w:r>
      <w:proofErr w:type="spellEnd"/>
      <w:r w:rsidR="006637E9" w:rsidRPr="00FA5EC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637E9" w:rsidRPr="00FA5EC0">
        <w:rPr>
          <w:rFonts w:ascii="Arial" w:hAnsi="Arial" w:cs="Arial"/>
          <w:sz w:val="24"/>
          <w:szCs w:val="24"/>
        </w:rPr>
        <w:t>corecț</w:t>
      </w:r>
      <w:proofErr w:type="gramStart"/>
      <w:r w:rsidR="006637E9" w:rsidRPr="00FA5EC0">
        <w:rPr>
          <w:rFonts w:ascii="Arial" w:hAnsi="Arial" w:cs="Arial"/>
          <w:sz w:val="24"/>
          <w:szCs w:val="24"/>
        </w:rPr>
        <w:t>ie</w:t>
      </w:r>
      <w:proofErr w:type="spellEnd"/>
      <w:r w:rsidR="006637E9" w:rsidRPr="00FA5EC0">
        <w:rPr>
          <w:rFonts w:ascii="Arial" w:hAnsi="Arial" w:cs="Arial"/>
          <w:sz w:val="24"/>
          <w:szCs w:val="24"/>
        </w:rPr>
        <w:t xml:space="preserve"> </w:t>
      </w:r>
      <w:r w:rsidR="008561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1B6">
        <w:rPr>
          <w:rFonts w:ascii="Arial" w:hAnsi="Arial" w:cs="Arial"/>
          <w:sz w:val="24"/>
          <w:szCs w:val="24"/>
        </w:rPr>
        <w:t>anuală</w:t>
      </w:r>
      <w:proofErr w:type="spellEnd"/>
      <w:proofErr w:type="gramEnd"/>
      <w:r w:rsidR="008561B6">
        <w:rPr>
          <w:rFonts w:ascii="Arial" w:hAnsi="Arial" w:cs="Arial"/>
          <w:sz w:val="24"/>
          <w:szCs w:val="24"/>
        </w:rPr>
        <w:t xml:space="preserve"> </w:t>
      </w:r>
      <w:r w:rsidR="000C3980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0C3980">
        <w:rPr>
          <w:rFonts w:ascii="Arial" w:hAnsi="Arial" w:cs="Arial"/>
          <w:sz w:val="24"/>
          <w:szCs w:val="24"/>
        </w:rPr>
        <w:t>medicamentelor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="000C3980">
        <w:rPr>
          <w:rFonts w:ascii="Arial" w:hAnsi="Arial" w:cs="Arial"/>
          <w:sz w:val="24"/>
          <w:szCs w:val="24"/>
        </w:rPr>
        <w:t>află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="000C3980">
        <w:rPr>
          <w:rFonts w:ascii="Arial" w:hAnsi="Arial" w:cs="Arial"/>
          <w:sz w:val="24"/>
          <w:szCs w:val="24"/>
        </w:rPr>
        <w:t>incidența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980">
        <w:rPr>
          <w:rFonts w:ascii="Arial" w:hAnsi="Arial" w:cs="Arial"/>
          <w:sz w:val="24"/>
          <w:szCs w:val="24"/>
        </w:rPr>
        <w:t>contractelor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cost </w:t>
      </w:r>
      <w:proofErr w:type="spellStart"/>
      <w:r w:rsidR="000C3980">
        <w:rPr>
          <w:rFonts w:ascii="Arial" w:hAnsi="Arial" w:cs="Arial"/>
          <w:sz w:val="24"/>
          <w:szCs w:val="24"/>
        </w:rPr>
        <w:t>volum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0C3980">
        <w:rPr>
          <w:rFonts w:ascii="Arial" w:hAnsi="Arial" w:cs="Arial"/>
          <w:sz w:val="24"/>
          <w:szCs w:val="24"/>
        </w:rPr>
        <w:t>prețurile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980">
        <w:rPr>
          <w:rFonts w:ascii="Arial" w:hAnsi="Arial" w:cs="Arial"/>
          <w:sz w:val="24"/>
          <w:szCs w:val="24"/>
        </w:rPr>
        <w:t>medicamentele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CAPRELSA 100mg </w:t>
      </w:r>
      <w:proofErr w:type="spellStart"/>
      <w:r w:rsidR="000C3980">
        <w:rPr>
          <w:rFonts w:ascii="Arial" w:hAnsi="Arial" w:cs="Arial"/>
          <w:sz w:val="24"/>
          <w:szCs w:val="24"/>
        </w:rPr>
        <w:t>și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300mg, </w:t>
      </w:r>
      <w:proofErr w:type="spellStart"/>
      <w:r w:rsidR="000C3980">
        <w:rPr>
          <w:rFonts w:ascii="Arial" w:hAnsi="Arial" w:cs="Arial"/>
          <w:sz w:val="24"/>
          <w:szCs w:val="24"/>
        </w:rPr>
        <w:t>comprimate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980">
        <w:rPr>
          <w:rFonts w:ascii="Arial" w:hAnsi="Arial" w:cs="Arial"/>
          <w:sz w:val="24"/>
          <w:szCs w:val="24"/>
        </w:rPr>
        <w:t>filmate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0C3980">
        <w:rPr>
          <w:rFonts w:ascii="Arial" w:hAnsi="Arial" w:cs="Arial"/>
          <w:sz w:val="24"/>
          <w:szCs w:val="24"/>
        </w:rPr>
        <w:t>fost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980">
        <w:rPr>
          <w:rFonts w:ascii="Arial" w:hAnsi="Arial" w:cs="Arial"/>
          <w:sz w:val="24"/>
          <w:szCs w:val="24"/>
        </w:rPr>
        <w:t>avizate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980">
        <w:rPr>
          <w:rFonts w:ascii="Arial" w:hAnsi="Arial" w:cs="Arial"/>
          <w:sz w:val="24"/>
          <w:szCs w:val="24"/>
        </w:rPr>
        <w:t>prin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nota de </w:t>
      </w:r>
      <w:proofErr w:type="spellStart"/>
      <w:r w:rsidR="000C3980">
        <w:rPr>
          <w:rFonts w:ascii="Arial" w:hAnsi="Arial" w:cs="Arial"/>
          <w:sz w:val="24"/>
          <w:szCs w:val="24"/>
        </w:rPr>
        <w:t>ministru</w:t>
      </w:r>
      <w:proofErr w:type="spellEnd"/>
      <w:r w:rsidR="000C3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980">
        <w:rPr>
          <w:rFonts w:ascii="Arial" w:hAnsi="Arial" w:cs="Arial"/>
          <w:sz w:val="24"/>
          <w:szCs w:val="24"/>
        </w:rPr>
        <w:t>nr</w:t>
      </w:r>
      <w:proofErr w:type="spellEnd"/>
      <w:r w:rsidR="000C3980">
        <w:rPr>
          <w:rFonts w:ascii="Arial" w:hAnsi="Arial" w:cs="Arial"/>
          <w:sz w:val="24"/>
          <w:szCs w:val="24"/>
        </w:rPr>
        <w:t>. AR</w:t>
      </w:r>
      <w:r w:rsidR="00A832EB">
        <w:rPr>
          <w:rFonts w:ascii="Arial" w:hAnsi="Arial" w:cs="Arial"/>
          <w:sz w:val="24"/>
          <w:szCs w:val="24"/>
        </w:rPr>
        <w:t xml:space="preserve">10174/09.06.2023 </w:t>
      </w:r>
      <w:proofErr w:type="spellStart"/>
      <w:r w:rsidR="00A832EB">
        <w:rPr>
          <w:rFonts w:ascii="Arial" w:hAnsi="Arial" w:cs="Arial"/>
          <w:sz w:val="24"/>
          <w:szCs w:val="24"/>
        </w:rPr>
        <w:t>fără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832EB">
        <w:rPr>
          <w:rFonts w:ascii="Arial" w:hAnsi="Arial" w:cs="Arial"/>
          <w:sz w:val="24"/>
          <w:szCs w:val="24"/>
        </w:rPr>
        <w:t>a</w:t>
      </w:r>
      <w:proofErr w:type="gramEnd"/>
      <w:r w:rsidR="00A83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2EB">
        <w:rPr>
          <w:rFonts w:ascii="Arial" w:hAnsi="Arial" w:cs="Arial"/>
          <w:sz w:val="24"/>
          <w:szCs w:val="24"/>
        </w:rPr>
        <w:t>accepta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2EB">
        <w:rPr>
          <w:rFonts w:ascii="Arial" w:hAnsi="Arial" w:cs="Arial"/>
          <w:sz w:val="24"/>
          <w:szCs w:val="24"/>
        </w:rPr>
        <w:t>prețurile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2EB">
        <w:rPr>
          <w:rFonts w:ascii="Arial" w:hAnsi="Arial" w:cs="Arial"/>
          <w:sz w:val="24"/>
          <w:szCs w:val="24"/>
        </w:rPr>
        <w:t>stabilite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832EB">
        <w:rPr>
          <w:rFonts w:ascii="Arial" w:hAnsi="Arial" w:cs="Arial"/>
          <w:sz w:val="24"/>
          <w:szCs w:val="24"/>
        </w:rPr>
        <w:t>Ministerul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2EB">
        <w:rPr>
          <w:rFonts w:ascii="Arial" w:hAnsi="Arial" w:cs="Arial"/>
          <w:sz w:val="24"/>
          <w:szCs w:val="24"/>
        </w:rPr>
        <w:t>Sănătății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32EB">
        <w:rPr>
          <w:rFonts w:ascii="Arial" w:hAnsi="Arial" w:cs="Arial"/>
          <w:sz w:val="24"/>
          <w:szCs w:val="24"/>
        </w:rPr>
        <w:t>în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2EB">
        <w:rPr>
          <w:rFonts w:ascii="Arial" w:hAnsi="Arial" w:cs="Arial"/>
          <w:sz w:val="24"/>
          <w:szCs w:val="24"/>
        </w:rPr>
        <w:t>această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2EB">
        <w:rPr>
          <w:rFonts w:ascii="Arial" w:hAnsi="Arial" w:cs="Arial"/>
          <w:sz w:val="24"/>
          <w:szCs w:val="24"/>
        </w:rPr>
        <w:t>situați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2EB">
        <w:rPr>
          <w:rFonts w:ascii="Arial" w:hAnsi="Arial" w:cs="Arial"/>
          <w:sz w:val="24"/>
          <w:szCs w:val="24"/>
        </w:rPr>
        <w:t>sunt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2EB">
        <w:rPr>
          <w:rFonts w:ascii="Arial" w:hAnsi="Arial" w:cs="Arial"/>
          <w:sz w:val="24"/>
          <w:szCs w:val="24"/>
        </w:rPr>
        <w:t>incidente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prevederile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r w:rsidRPr="00FA5EC0">
        <w:rPr>
          <w:rFonts w:ascii="Arial" w:hAnsi="Arial" w:cs="Arial"/>
          <w:b/>
          <w:sz w:val="24"/>
          <w:szCs w:val="24"/>
        </w:rPr>
        <w:t xml:space="preserve">art. 5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alin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>. (7)</w:t>
      </w:r>
      <w:r w:rsidRPr="00FA5EC0">
        <w:rPr>
          <w:rFonts w:ascii="Arial" w:hAnsi="Arial" w:cs="Arial"/>
          <w:sz w:val="24"/>
          <w:szCs w:val="24"/>
        </w:rPr>
        <w:t xml:space="preserve"> din </w:t>
      </w:r>
      <w:r w:rsidRPr="00FA5EC0">
        <w:rPr>
          <w:rFonts w:ascii="Arial" w:hAnsi="Arial" w:cs="Arial"/>
          <w:b/>
          <w:sz w:val="24"/>
          <w:szCs w:val="24"/>
        </w:rPr>
        <w:t xml:space="preserve">NORME,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și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anume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>:</w:t>
      </w:r>
      <w:r w:rsidRPr="00FA5E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5EC0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situaţia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care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cadrul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procesului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corecţie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anuală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termen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de 15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zile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de la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emiterea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deciziei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respingere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deţinătorul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APP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sau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reprezentantul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comunică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ministerului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neacceptarea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preţului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stabilit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de minister,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deţinătorul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APP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sau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reprezentantul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este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obligat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să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comercializeze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medicamentele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timp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de 12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luni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de la data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intrării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vigoare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ordinului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ministrului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sănătăţii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pentru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aprobarea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preţurilor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fără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depăşi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această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perioadă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, la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cel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mai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mic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preţ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dintre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preţul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aprobat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anterior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preţul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propus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către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deţinătorul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APP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sau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reprezentantul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5EC0">
        <w:rPr>
          <w:rStyle w:val="rvts8"/>
          <w:rFonts w:ascii="Arial" w:hAnsi="Arial" w:cs="Arial"/>
          <w:i/>
          <w:sz w:val="24"/>
          <w:szCs w:val="24"/>
        </w:rPr>
        <w:t>acestuia</w:t>
      </w:r>
      <w:proofErr w:type="spellEnd"/>
      <w:r w:rsidRPr="00FA5EC0">
        <w:rPr>
          <w:rStyle w:val="rvts8"/>
          <w:rFonts w:ascii="Arial" w:hAnsi="Arial" w:cs="Arial"/>
          <w:i/>
          <w:sz w:val="24"/>
          <w:szCs w:val="24"/>
        </w:rPr>
        <w:t>.</w:t>
      </w:r>
      <w:r w:rsidRPr="00FA5E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62AD7" w:rsidRPr="00FA5EC0" w:rsidRDefault="00462AD7" w:rsidP="00462AD7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strike/>
          <w:sz w:val="24"/>
          <w:szCs w:val="24"/>
        </w:rPr>
      </w:pPr>
      <w:proofErr w:type="spellStart"/>
      <w:r w:rsidRPr="00FA5EC0">
        <w:rPr>
          <w:rFonts w:ascii="Arial" w:hAnsi="Arial" w:cs="Arial"/>
          <w:sz w:val="24"/>
          <w:szCs w:val="24"/>
        </w:rPr>
        <w:t>Pe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cale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r w:rsidR="00A832EB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A832EB">
        <w:rPr>
          <w:rFonts w:ascii="Arial" w:hAnsi="Arial" w:cs="Arial"/>
          <w:sz w:val="24"/>
          <w:szCs w:val="24"/>
        </w:rPr>
        <w:t>consecință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DAPP </w:t>
      </w:r>
      <w:proofErr w:type="spellStart"/>
      <w:r w:rsidR="00A832EB">
        <w:rPr>
          <w:rFonts w:ascii="Arial" w:hAnsi="Arial" w:cs="Arial"/>
          <w:sz w:val="24"/>
          <w:szCs w:val="24"/>
        </w:rPr>
        <w:t>în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2EB">
        <w:rPr>
          <w:rFonts w:ascii="Arial" w:hAnsi="Arial" w:cs="Arial"/>
          <w:sz w:val="24"/>
          <w:szCs w:val="24"/>
        </w:rPr>
        <w:t>cauză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832EB">
        <w:rPr>
          <w:rFonts w:ascii="Arial" w:hAnsi="Arial" w:cs="Arial"/>
          <w:sz w:val="24"/>
          <w:szCs w:val="24"/>
        </w:rPr>
        <w:t>fost</w:t>
      </w:r>
      <w:proofErr w:type="spellEnd"/>
      <w:r w:rsidR="00A83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2EB">
        <w:rPr>
          <w:rFonts w:ascii="Arial" w:hAnsi="Arial" w:cs="Arial"/>
          <w:sz w:val="24"/>
          <w:szCs w:val="24"/>
        </w:rPr>
        <w:t>obligat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să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comercializeze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medicamentele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timp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de 12 </w:t>
      </w:r>
      <w:proofErr w:type="spellStart"/>
      <w:r w:rsidRPr="00FA5EC0">
        <w:rPr>
          <w:rFonts w:ascii="Arial" w:hAnsi="Arial" w:cs="Arial"/>
          <w:sz w:val="24"/>
          <w:szCs w:val="24"/>
        </w:rPr>
        <w:t>luni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EC0">
        <w:rPr>
          <w:rFonts w:ascii="Arial" w:hAnsi="Arial" w:cs="Arial"/>
          <w:sz w:val="24"/>
          <w:szCs w:val="24"/>
        </w:rPr>
        <w:t>fără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A5EC0">
        <w:rPr>
          <w:rFonts w:ascii="Arial" w:hAnsi="Arial" w:cs="Arial"/>
          <w:sz w:val="24"/>
          <w:szCs w:val="24"/>
        </w:rPr>
        <w:t>depăși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această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perioadă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FA5EC0">
        <w:rPr>
          <w:rFonts w:ascii="Arial" w:hAnsi="Arial" w:cs="Arial"/>
          <w:sz w:val="24"/>
          <w:szCs w:val="24"/>
        </w:rPr>
        <w:t>cel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mai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mic </w:t>
      </w:r>
      <w:proofErr w:type="spellStart"/>
      <w:r w:rsidRPr="00FA5EC0">
        <w:rPr>
          <w:rFonts w:ascii="Arial" w:hAnsi="Arial" w:cs="Arial"/>
          <w:sz w:val="24"/>
          <w:szCs w:val="24"/>
        </w:rPr>
        <w:t>preț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dintre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prețul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aprobat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anterior </w:t>
      </w:r>
      <w:proofErr w:type="spellStart"/>
      <w:r w:rsidRPr="00FA5EC0">
        <w:rPr>
          <w:rFonts w:ascii="Arial" w:hAnsi="Arial" w:cs="Arial"/>
          <w:sz w:val="24"/>
          <w:szCs w:val="24"/>
        </w:rPr>
        <w:t>și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prețul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propus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A5EC0">
        <w:rPr>
          <w:rFonts w:ascii="Arial" w:hAnsi="Arial" w:cs="Arial"/>
          <w:sz w:val="24"/>
          <w:szCs w:val="24"/>
        </w:rPr>
        <w:t>către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DAPP/</w:t>
      </w:r>
      <w:proofErr w:type="spellStart"/>
      <w:r w:rsidRPr="00FA5EC0">
        <w:rPr>
          <w:rFonts w:ascii="Arial" w:hAnsi="Arial" w:cs="Arial"/>
          <w:sz w:val="24"/>
          <w:szCs w:val="24"/>
        </w:rPr>
        <w:t>reprezentanți</w:t>
      </w:r>
      <w:proofErr w:type="spellEnd"/>
      <w:r w:rsidRPr="00FA5EC0">
        <w:rPr>
          <w:rFonts w:ascii="Arial" w:hAnsi="Arial" w:cs="Arial"/>
          <w:sz w:val="24"/>
          <w:szCs w:val="24"/>
        </w:rPr>
        <w:t>.</w:t>
      </w:r>
    </w:p>
    <w:p w:rsidR="00462AD7" w:rsidRPr="00FA5EC0" w:rsidRDefault="00462AD7" w:rsidP="00462AD7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FA5EC0">
        <w:rPr>
          <w:rFonts w:ascii="Arial" w:hAnsi="Arial" w:cs="Arial"/>
          <w:sz w:val="24"/>
          <w:szCs w:val="24"/>
          <w:lang w:val="it-IT"/>
        </w:rPr>
        <w:t xml:space="preserve">Luând în considerare faptul că împlinirea termenului de 12 luni </w:t>
      </w:r>
      <w:r w:rsidR="00985173">
        <w:rPr>
          <w:rFonts w:ascii="Arial" w:hAnsi="Arial" w:cs="Arial"/>
          <w:sz w:val="24"/>
          <w:szCs w:val="24"/>
          <w:lang w:val="it-IT"/>
        </w:rPr>
        <w:t xml:space="preserve">a fost </w:t>
      </w:r>
      <w:r w:rsidRPr="00FA5EC0">
        <w:rPr>
          <w:rFonts w:ascii="Arial" w:hAnsi="Arial" w:cs="Arial"/>
          <w:sz w:val="24"/>
          <w:szCs w:val="24"/>
          <w:lang w:val="it-IT"/>
        </w:rPr>
        <w:t xml:space="preserve">reprezentat de indicatorul temporal </w:t>
      </w:r>
      <w:r w:rsidR="00A832EB">
        <w:rPr>
          <w:rFonts w:ascii="Arial" w:hAnsi="Arial" w:cs="Arial"/>
          <w:sz w:val="24"/>
          <w:szCs w:val="24"/>
          <w:lang w:val="it-IT"/>
        </w:rPr>
        <w:t>30.06.202</w:t>
      </w:r>
      <w:r w:rsidR="007A339B">
        <w:rPr>
          <w:rFonts w:ascii="Arial" w:hAnsi="Arial" w:cs="Arial"/>
          <w:sz w:val="24"/>
          <w:szCs w:val="24"/>
          <w:lang w:val="it-IT"/>
        </w:rPr>
        <w:t>4</w:t>
      </w:r>
      <w:bookmarkStart w:id="0" w:name="_GoBack"/>
      <w:bookmarkEnd w:id="0"/>
      <w:r w:rsidRPr="00FA5EC0">
        <w:rPr>
          <w:rFonts w:ascii="Arial" w:hAnsi="Arial" w:cs="Arial"/>
          <w:sz w:val="24"/>
          <w:szCs w:val="24"/>
          <w:lang w:val="it-IT"/>
        </w:rPr>
        <w:t xml:space="preserve"> rezultă că ulterior acestei date, prețurile pentru medicamentele </w:t>
      </w:r>
      <w:r w:rsidR="007069DB">
        <w:rPr>
          <w:rFonts w:ascii="Arial" w:hAnsi="Arial" w:cs="Arial"/>
          <w:sz w:val="24"/>
          <w:szCs w:val="24"/>
          <w:lang w:val="it-IT"/>
        </w:rPr>
        <w:t>de mai sus</w:t>
      </w:r>
      <w:r w:rsidRPr="00FA5EC0">
        <w:rPr>
          <w:rFonts w:ascii="Arial" w:hAnsi="Arial" w:cs="Arial"/>
          <w:sz w:val="24"/>
          <w:szCs w:val="24"/>
          <w:lang w:val="it-IT"/>
        </w:rPr>
        <w:t xml:space="preserve"> nu mai pot fi comercializate pe piața din România.</w:t>
      </w:r>
    </w:p>
    <w:p w:rsidR="00462AD7" w:rsidRDefault="00462AD7" w:rsidP="00462AD7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proofErr w:type="spellStart"/>
      <w:r w:rsidRPr="00FA5EC0">
        <w:rPr>
          <w:rFonts w:ascii="Arial" w:hAnsi="Arial" w:cs="Arial"/>
          <w:sz w:val="24"/>
          <w:szCs w:val="24"/>
        </w:rPr>
        <w:t>În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4BE">
        <w:rPr>
          <w:rFonts w:ascii="Arial" w:hAnsi="Arial" w:cs="Arial"/>
          <w:sz w:val="24"/>
          <w:szCs w:val="24"/>
        </w:rPr>
        <w:t>acest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 context </w:t>
      </w:r>
      <w:proofErr w:type="spellStart"/>
      <w:r w:rsidR="005304BE">
        <w:rPr>
          <w:rFonts w:ascii="Arial" w:hAnsi="Arial" w:cs="Arial"/>
          <w:sz w:val="24"/>
          <w:szCs w:val="24"/>
        </w:rPr>
        <w:t>menționăm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4BE">
        <w:rPr>
          <w:rFonts w:ascii="Arial" w:hAnsi="Arial" w:cs="Arial"/>
          <w:sz w:val="24"/>
          <w:szCs w:val="24"/>
        </w:rPr>
        <w:t>că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 DAPP a </w:t>
      </w:r>
      <w:proofErr w:type="spellStart"/>
      <w:r w:rsidR="005304BE">
        <w:rPr>
          <w:rFonts w:ascii="Arial" w:hAnsi="Arial" w:cs="Arial"/>
          <w:sz w:val="24"/>
          <w:szCs w:val="24"/>
        </w:rPr>
        <w:t>depus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4BE">
        <w:rPr>
          <w:rFonts w:ascii="Arial" w:hAnsi="Arial" w:cs="Arial"/>
          <w:sz w:val="24"/>
          <w:szCs w:val="24"/>
        </w:rPr>
        <w:t>dosar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4BE">
        <w:rPr>
          <w:rFonts w:ascii="Arial" w:hAnsi="Arial" w:cs="Arial"/>
          <w:sz w:val="24"/>
          <w:szCs w:val="24"/>
        </w:rPr>
        <w:t>înaintea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4BE">
        <w:rPr>
          <w:rFonts w:ascii="Arial" w:hAnsi="Arial" w:cs="Arial"/>
          <w:sz w:val="24"/>
          <w:szCs w:val="24"/>
        </w:rPr>
        <w:t>expirării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4BE">
        <w:rPr>
          <w:rFonts w:ascii="Arial" w:hAnsi="Arial" w:cs="Arial"/>
          <w:sz w:val="24"/>
          <w:szCs w:val="24"/>
        </w:rPr>
        <w:t>contractului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 cost </w:t>
      </w:r>
      <w:proofErr w:type="spellStart"/>
      <w:r w:rsidR="005304BE">
        <w:rPr>
          <w:rFonts w:ascii="Arial" w:hAnsi="Arial" w:cs="Arial"/>
          <w:sz w:val="24"/>
          <w:szCs w:val="24"/>
        </w:rPr>
        <w:t>volum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04BE">
        <w:rPr>
          <w:rFonts w:ascii="Arial" w:hAnsi="Arial" w:cs="Arial"/>
          <w:sz w:val="24"/>
          <w:szCs w:val="24"/>
        </w:rPr>
        <w:t>prețurile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5304BE">
        <w:rPr>
          <w:rFonts w:ascii="Arial" w:hAnsi="Arial" w:cs="Arial"/>
          <w:sz w:val="24"/>
          <w:szCs w:val="24"/>
        </w:rPr>
        <w:t>fost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4BE">
        <w:rPr>
          <w:rFonts w:ascii="Arial" w:hAnsi="Arial" w:cs="Arial"/>
          <w:sz w:val="24"/>
          <w:szCs w:val="24"/>
        </w:rPr>
        <w:t>corectate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4BE">
        <w:rPr>
          <w:rFonts w:ascii="Arial" w:hAnsi="Arial" w:cs="Arial"/>
          <w:sz w:val="24"/>
          <w:szCs w:val="24"/>
        </w:rPr>
        <w:t>ș</w:t>
      </w:r>
      <w:proofErr w:type="gramStart"/>
      <w:r w:rsidR="005304BE">
        <w:rPr>
          <w:rFonts w:ascii="Arial" w:hAnsi="Arial" w:cs="Arial"/>
          <w:sz w:val="24"/>
          <w:szCs w:val="24"/>
        </w:rPr>
        <w:t>i</w:t>
      </w:r>
      <w:proofErr w:type="spellEnd"/>
      <w:r w:rsidR="005304B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304BE">
        <w:rPr>
          <w:rFonts w:ascii="Arial" w:hAnsi="Arial" w:cs="Arial"/>
          <w:sz w:val="24"/>
          <w:szCs w:val="24"/>
        </w:rPr>
        <w:t>avizate</w:t>
      </w:r>
      <w:proofErr w:type="spellEnd"/>
      <w:proofErr w:type="gramEnd"/>
      <w:r w:rsidR="005304BE">
        <w:rPr>
          <w:rFonts w:ascii="Arial" w:hAnsi="Arial" w:cs="Arial"/>
          <w:sz w:val="24"/>
          <w:szCs w:val="24"/>
        </w:rPr>
        <w:t xml:space="preserve"> cu o </w:t>
      </w:r>
      <w:proofErr w:type="spellStart"/>
      <w:r w:rsidR="005304BE">
        <w:rPr>
          <w:rFonts w:ascii="Arial" w:hAnsi="Arial" w:cs="Arial"/>
          <w:sz w:val="24"/>
          <w:szCs w:val="24"/>
        </w:rPr>
        <w:t>diminuare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de </w:t>
      </w:r>
      <w:r w:rsidR="005304BE">
        <w:rPr>
          <w:rFonts w:ascii="Arial" w:hAnsi="Arial" w:cs="Arial"/>
          <w:sz w:val="24"/>
          <w:szCs w:val="24"/>
        </w:rPr>
        <w:t>5%</w:t>
      </w:r>
      <w:r w:rsidR="00706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69DB">
        <w:rPr>
          <w:rFonts w:ascii="Arial" w:hAnsi="Arial" w:cs="Arial"/>
          <w:sz w:val="24"/>
          <w:szCs w:val="24"/>
        </w:rPr>
        <w:t>în</w:t>
      </w:r>
      <w:proofErr w:type="spellEnd"/>
      <w:r w:rsidR="00706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69DB">
        <w:rPr>
          <w:rFonts w:ascii="Arial" w:hAnsi="Arial" w:cs="Arial"/>
          <w:sz w:val="24"/>
          <w:szCs w:val="24"/>
        </w:rPr>
        <w:t>conformitate</w:t>
      </w:r>
      <w:proofErr w:type="spellEnd"/>
      <w:r w:rsidR="007069D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7069DB">
        <w:rPr>
          <w:rFonts w:ascii="Arial" w:hAnsi="Arial" w:cs="Arial"/>
          <w:sz w:val="24"/>
          <w:szCs w:val="24"/>
        </w:rPr>
        <w:t>prevederile</w:t>
      </w:r>
      <w:proofErr w:type="spellEnd"/>
      <w:r w:rsidR="007069DB">
        <w:rPr>
          <w:rFonts w:ascii="Arial" w:hAnsi="Arial" w:cs="Arial"/>
          <w:sz w:val="24"/>
          <w:szCs w:val="24"/>
        </w:rPr>
        <w:t xml:space="preserve"> art. 5 </w:t>
      </w:r>
      <w:proofErr w:type="spellStart"/>
      <w:r w:rsidR="007069DB">
        <w:rPr>
          <w:rFonts w:ascii="Arial" w:hAnsi="Arial" w:cs="Arial"/>
          <w:sz w:val="24"/>
          <w:szCs w:val="24"/>
        </w:rPr>
        <w:t>alin</w:t>
      </w:r>
      <w:proofErr w:type="spellEnd"/>
      <w:r w:rsidR="007069DB">
        <w:rPr>
          <w:rFonts w:ascii="Arial" w:hAnsi="Arial" w:cs="Arial"/>
          <w:sz w:val="24"/>
          <w:szCs w:val="24"/>
        </w:rPr>
        <w:t xml:space="preserve">. (10) din </w:t>
      </w:r>
      <w:proofErr w:type="spellStart"/>
      <w:r w:rsidR="007069DB">
        <w:rPr>
          <w:rFonts w:ascii="Arial" w:hAnsi="Arial" w:cs="Arial"/>
          <w:sz w:val="24"/>
          <w:szCs w:val="24"/>
        </w:rPr>
        <w:t>Norme</w:t>
      </w:r>
      <w:proofErr w:type="spellEnd"/>
      <w:r w:rsidR="007069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069DB">
        <w:rPr>
          <w:rFonts w:ascii="Arial" w:hAnsi="Arial" w:cs="Arial"/>
          <w:sz w:val="24"/>
          <w:szCs w:val="24"/>
        </w:rPr>
        <w:t>și</w:t>
      </w:r>
      <w:proofErr w:type="spellEnd"/>
      <w:r w:rsidR="00706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69DB">
        <w:rPr>
          <w:rFonts w:ascii="Arial" w:hAnsi="Arial" w:cs="Arial"/>
          <w:sz w:val="24"/>
          <w:szCs w:val="24"/>
        </w:rPr>
        <w:t>anume</w:t>
      </w:r>
      <w:proofErr w:type="spellEnd"/>
      <w:proofErr w:type="gramStart"/>
      <w:r w:rsidR="007069DB">
        <w:rPr>
          <w:rFonts w:ascii="Arial" w:hAnsi="Arial" w:cs="Arial"/>
          <w:sz w:val="24"/>
          <w:szCs w:val="24"/>
        </w:rPr>
        <w:t xml:space="preserve">: </w:t>
      </w:r>
      <w:r w:rsidR="007069DB" w:rsidRPr="007069DB">
        <w:rPr>
          <w:rFonts w:ascii="Arial" w:hAnsi="Arial" w:cs="Arial"/>
          <w:i/>
          <w:sz w:val="24"/>
          <w:szCs w:val="24"/>
        </w:rPr>
        <w:t>”</w:t>
      </w:r>
      <w:proofErr w:type="gram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situaţia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care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deţinătorul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APP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sau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reprezentantul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cărui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portofoliu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există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medicamente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ale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căror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preţuri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au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fost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aprobate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condiţiile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alin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. (7) </w:t>
      </w:r>
      <w:proofErr w:type="spellStart"/>
      <w:proofErr w:type="gram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comunică</w:t>
      </w:r>
      <w:proofErr w:type="spellEnd"/>
      <w:proofErr w:type="gram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ministerului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acceptarea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preţului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stabilit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de minister, DAPP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este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obligat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să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comercializeze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medicamentul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pentru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perioadă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de 12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luni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preţul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aprobat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la un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nivel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stabilit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conform cu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prevederile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prezentelor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norme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diminuat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cu 5%,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aplicabil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de la data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aprobării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Diminuarea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preţului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cu 5% se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aplică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singură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dată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pentru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perioadă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de 12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luni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şi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cazul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care, ulterior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expirării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termenului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prevăzut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alin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. (7),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medicamentului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aprobă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un</w:t>
      </w:r>
      <w:proofErr w:type="gram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nou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preţ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fie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cadrul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procesului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corecţie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fie ulterior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acestuia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DAPP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fiind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obligat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să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comercializeze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medicamentul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pentru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perioadă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de 12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luni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preţul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aprobat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situaţia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care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preţul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stabilit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de </w:t>
      </w:r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lastRenderedPageBreak/>
        <w:t xml:space="preserve">minister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în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urma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procesului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corecţie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diminuat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cu 5%, nu </w:t>
      </w:r>
      <w:proofErr w:type="spellStart"/>
      <w:proofErr w:type="gram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este</w:t>
      </w:r>
      <w:proofErr w:type="spellEnd"/>
      <w:proofErr w:type="gram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acceptat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către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deţinătorul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APP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sau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reprezentant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medicamentul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va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fi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exclus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Canamed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respectiv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Catalogul</w:t>
      </w:r>
      <w:proofErr w:type="spellEnd"/>
      <w:r w:rsidR="007069DB" w:rsidRPr="00706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public.”</w:t>
      </w:r>
    </w:p>
    <w:p w:rsidR="007069DB" w:rsidRPr="007069DB" w:rsidRDefault="007069DB" w:rsidP="00462AD7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i/>
          <w:sz w:val="24"/>
          <w:szCs w:val="24"/>
        </w:rPr>
      </w:pPr>
    </w:p>
    <w:p w:rsidR="000A1540" w:rsidRPr="00FA5EC0" w:rsidRDefault="00B333FD" w:rsidP="00500BD1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FA5EC0">
        <w:rPr>
          <w:rFonts w:ascii="Arial" w:hAnsi="Arial" w:cs="Arial"/>
          <w:sz w:val="24"/>
          <w:szCs w:val="24"/>
        </w:rPr>
        <w:t>Prin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urmare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EC0">
        <w:rPr>
          <w:rFonts w:ascii="Arial" w:hAnsi="Arial" w:cs="Arial"/>
          <w:sz w:val="24"/>
          <w:szCs w:val="24"/>
        </w:rPr>
        <w:t>pentru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situația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punctuală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în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cauză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r w:rsidRPr="00FA5EC0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fost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aplicată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regula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diminuării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cu 5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procente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valorilor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referință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EC0">
        <w:rPr>
          <w:rFonts w:ascii="Arial" w:hAnsi="Arial" w:cs="Arial"/>
          <w:sz w:val="24"/>
          <w:szCs w:val="24"/>
        </w:rPr>
        <w:t>respectiv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valoarea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mediei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celor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mai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mici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trei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prețuri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FA5EC0">
        <w:rPr>
          <w:rFonts w:ascii="Arial" w:hAnsi="Arial" w:cs="Arial"/>
          <w:sz w:val="24"/>
          <w:szCs w:val="24"/>
        </w:rPr>
        <w:t>urmare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A5EC0">
        <w:rPr>
          <w:rFonts w:ascii="Arial" w:hAnsi="Arial" w:cs="Arial"/>
          <w:sz w:val="24"/>
          <w:szCs w:val="24"/>
        </w:rPr>
        <w:t>analizei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comparative cu </w:t>
      </w:r>
      <w:proofErr w:type="spellStart"/>
      <w:r w:rsidRPr="00FA5EC0">
        <w:rPr>
          <w:rFonts w:ascii="Arial" w:hAnsi="Arial" w:cs="Arial"/>
          <w:sz w:val="24"/>
          <w:szCs w:val="24"/>
        </w:rPr>
        <w:t>prețurile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FA5EC0">
        <w:rPr>
          <w:rFonts w:ascii="Arial" w:hAnsi="Arial" w:cs="Arial"/>
          <w:sz w:val="24"/>
          <w:szCs w:val="24"/>
        </w:rPr>
        <w:t>cele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FA5EC0">
        <w:rPr>
          <w:rFonts w:ascii="Arial" w:hAnsi="Arial" w:cs="Arial"/>
          <w:sz w:val="24"/>
          <w:szCs w:val="24"/>
        </w:rPr>
        <w:t>țări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A5EC0">
        <w:rPr>
          <w:rFonts w:ascii="Arial" w:hAnsi="Arial" w:cs="Arial"/>
          <w:sz w:val="24"/>
          <w:szCs w:val="24"/>
        </w:rPr>
        <w:t>comparație</w:t>
      </w:r>
      <w:proofErr w:type="spellEnd"/>
      <w:r w:rsidR="00ED7286"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286" w:rsidRPr="00FA5EC0">
        <w:rPr>
          <w:rFonts w:ascii="Arial" w:hAnsi="Arial" w:cs="Arial"/>
          <w:sz w:val="24"/>
          <w:szCs w:val="24"/>
        </w:rPr>
        <w:t>pentru</w:t>
      </w:r>
      <w:proofErr w:type="spellEnd"/>
      <w:r w:rsidR="00ED7286" w:rsidRPr="00FA5EC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D7286" w:rsidRPr="00FA5EC0">
        <w:rPr>
          <w:rFonts w:ascii="Arial" w:hAnsi="Arial" w:cs="Arial"/>
          <w:sz w:val="24"/>
          <w:szCs w:val="24"/>
        </w:rPr>
        <w:t>perioadă</w:t>
      </w:r>
      <w:proofErr w:type="spellEnd"/>
      <w:r w:rsidR="00ED7286" w:rsidRPr="00FA5EC0">
        <w:rPr>
          <w:rFonts w:ascii="Arial" w:hAnsi="Arial" w:cs="Arial"/>
          <w:sz w:val="24"/>
          <w:szCs w:val="24"/>
        </w:rPr>
        <w:t xml:space="preserve"> de 12 </w:t>
      </w:r>
      <w:proofErr w:type="spellStart"/>
      <w:r w:rsidR="00ED7286" w:rsidRPr="00FA5EC0">
        <w:rPr>
          <w:rFonts w:ascii="Arial" w:hAnsi="Arial" w:cs="Arial"/>
          <w:sz w:val="24"/>
          <w:szCs w:val="24"/>
        </w:rPr>
        <w:t>luni</w:t>
      </w:r>
      <w:proofErr w:type="spellEnd"/>
      <w:r w:rsidR="00ED7286" w:rsidRPr="00FA5EC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ED7286" w:rsidRPr="00FA5EC0">
        <w:rPr>
          <w:rFonts w:ascii="Arial" w:hAnsi="Arial" w:cs="Arial"/>
          <w:sz w:val="24"/>
          <w:szCs w:val="24"/>
        </w:rPr>
        <w:t>valabilitate</w:t>
      </w:r>
      <w:proofErr w:type="spellEnd"/>
      <w:r w:rsidR="00ED7286"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286" w:rsidRPr="00FA5EC0">
        <w:rPr>
          <w:rFonts w:ascii="Arial" w:hAnsi="Arial" w:cs="Arial"/>
          <w:sz w:val="24"/>
          <w:szCs w:val="24"/>
        </w:rPr>
        <w:t>până</w:t>
      </w:r>
      <w:proofErr w:type="spellEnd"/>
      <w:r w:rsidR="00ED7286" w:rsidRPr="00FA5EC0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="00ED7286" w:rsidRPr="00FA5EC0">
        <w:rPr>
          <w:rFonts w:ascii="Arial" w:hAnsi="Arial" w:cs="Arial"/>
          <w:sz w:val="24"/>
          <w:szCs w:val="24"/>
        </w:rPr>
        <w:t>de</w:t>
      </w:r>
      <w:proofErr w:type="spellEnd"/>
      <w:r w:rsidR="00ED7286" w:rsidRPr="00FA5EC0">
        <w:rPr>
          <w:rFonts w:ascii="Arial" w:hAnsi="Arial" w:cs="Arial"/>
          <w:sz w:val="24"/>
          <w:szCs w:val="24"/>
        </w:rPr>
        <w:t xml:space="preserve"> 3</w:t>
      </w:r>
      <w:r w:rsidR="00BC1D2F">
        <w:rPr>
          <w:rFonts w:ascii="Arial" w:hAnsi="Arial" w:cs="Arial"/>
          <w:sz w:val="24"/>
          <w:szCs w:val="24"/>
        </w:rPr>
        <w:t>0</w:t>
      </w:r>
      <w:r w:rsidR="00ED7286" w:rsidRPr="00FA5EC0">
        <w:rPr>
          <w:rFonts w:ascii="Arial" w:hAnsi="Arial" w:cs="Arial"/>
          <w:sz w:val="24"/>
          <w:szCs w:val="24"/>
        </w:rPr>
        <w:t>.0</w:t>
      </w:r>
      <w:r w:rsidR="00BC1D2F">
        <w:rPr>
          <w:rFonts w:ascii="Arial" w:hAnsi="Arial" w:cs="Arial"/>
          <w:sz w:val="24"/>
          <w:szCs w:val="24"/>
        </w:rPr>
        <w:t>6</w:t>
      </w:r>
      <w:r w:rsidR="00ED7286" w:rsidRPr="00FA5EC0">
        <w:rPr>
          <w:rFonts w:ascii="Arial" w:hAnsi="Arial" w:cs="Arial"/>
          <w:sz w:val="24"/>
          <w:szCs w:val="24"/>
        </w:rPr>
        <w:t>.2025</w:t>
      </w:r>
      <w:r w:rsidR="00E448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44842">
        <w:rPr>
          <w:rFonts w:ascii="Arial" w:hAnsi="Arial" w:cs="Arial"/>
          <w:sz w:val="24"/>
          <w:szCs w:val="24"/>
        </w:rPr>
        <w:t>avizate</w:t>
      </w:r>
      <w:proofErr w:type="spellEnd"/>
      <w:r w:rsidR="00E44842">
        <w:rPr>
          <w:rFonts w:ascii="Arial" w:hAnsi="Arial" w:cs="Arial"/>
          <w:sz w:val="24"/>
          <w:szCs w:val="24"/>
        </w:rPr>
        <w:t xml:space="preserve"> cu nota de </w:t>
      </w:r>
      <w:proofErr w:type="spellStart"/>
      <w:r w:rsidR="00E44842">
        <w:rPr>
          <w:rFonts w:ascii="Arial" w:hAnsi="Arial" w:cs="Arial"/>
          <w:sz w:val="24"/>
          <w:szCs w:val="24"/>
        </w:rPr>
        <w:t>ministru</w:t>
      </w:r>
      <w:proofErr w:type="spellEnd"/>
      <w:r w:rsidR="00E448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4842">
        <w:rPr>
          <w:rFonts w:ascii="Arial" w:hAnsi="Arial" w:cs="Arial"/>
          <w:sz w:val="24"/>
          <w:szCs w:val="24"/>
        </w:rPr>
        <w:t>nr</w:t>
      </w:r>
      <w:proofErr w:type="spellEnd"/>
      <w:r w:rsidR="00E44842">
        <w:rPr>
          <w:rFonts w:ascii="Arial" w:hAnsi="Arial" w:cs="Arial"/>
          <w:sz w:val="24"/>
          <w:szCs w:val="24"/>
        </w:rPr>
        <w:t>. AR10132/10.06.2024</w:t>
      </w:r>
      <w:r w:rsidR="00ED7286" w:rsidRPr="00FA5EC0">
        <w:rPr>
          <w:rFonts w:ascii="Arial" w:hAnsi="Arial" w:cs="Arial"/>
          <w:sz w:val="24"/>
          <w:szCs w:val="24"/>
        </w:rPr>
        <w:t>.</w:t>
      </w:r>
    </w:p>
    <w:p w:rsidR="00500BD1" w:rsidRPr="00FA5EC0" w:rsidRDefault="00500BD1" w:rsidP="00500BD1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sz w:val="16"/>
          <w:szCs w:val="16"/>
        </w:rPr>
      </w:pPr>
    </w:p>
    <w:p w:rsidR="003B681D" w:rsidRPr="00FA5EC0" w:rsidRDefault="00C65091" w:rsidP="00500BD1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FA5EC0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8638CE" w:rsidRPr="00FA5EC0"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 w:rsidR="00B32103" w:rsidRPr="00FA5EC0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3B681D" w:rsidRPr="00FA5EC0">
        <w:rPr>
          <w:rFonts w:ascii="Arial" w:hAnsi="Arial" w:cs="Arial"/>
          <w:b/>
          <w:sz w:val="24"/>
          <w:szCs w:val="24"/>
          <w:lang w:val="ro-RO"/>
        </w:rPr>
        <w:t>Pe cale de consecință</w:t>
      </w:r>
      <w:r w:rsidRPr="00FA5EC0">
        <w:rPr>
          <w:rFonts w:ascii="Arial" w:hAnsi="Arial" w:cs="Arial"/>
          <w:b/>
          <w:sz w:val="24"/>
          <w:szCs w:val="24"/>
          <w:lang w:val="ro-RO"/>
        </w:rPr>
        <w:t xml:space="preserve">, proiectul de ordin prevede modificarea </w:t>
      </w:r>
      <w:r w:rsidR="00614F98" w:rsidRPr="00FA5EC0">
        <w:rPr>
          <w:rFonts w:ascii="Arial" w:hAnsi="Arial" w:cs="Arial"/>
          <w:b/>
          <w:sz w:val="24"/>
          <w:szCs w:val="24"/>
          <w:lang w:val="ro-RO"/>
        </w:rPr>
        <w:t>Anexe</w:t>
      </w:r>
      <w:r w:rsidR="002506B5" w:rsidRPr="00FA5EC0">
        <w:rPr>
          <w:rFonts w:ascii="Arial" w:hAnsi="Arial" w:cs="Arial"/>
          <w:b/>
          <w:sz w:val="24"/>
          <w:szCs w:val="24"/>
          <w:lang w:val="ro-RO"/>
        </w:rPr>
        <w:t>i</w:t>
      </w:r>
      <w:r w:rsidR="000526A2" w:rsidRPr="00FA5EC0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FA5EC0">
        <w:rPr>
          <w:rFonts w:ascii="Arial" w:hAnsi="Arial" w:cs="Arial"/>
          <w:b/>
          <w:sz w:val="24"/>
          <w:szCs w:val="24"/>
          <w:lang w:val="ro-RO"/>
        </w:rPr>
        <w:t xml:space="preserve">la Ordinul ministrului sănătății nr. </w:t>
      </w:r>
      <w:r w:rsidR="00ED7286" w:rsidRPr="00FA5EC0">
        <w:rPr>
          <w:rFonts w:ascii="Arial" w:hAnsi="Arial" w:cs="Arial"/>
          <w:b/>
          <w:sz w:val="24"/>
          <w:szCs w:val="24"/>
          <w:lang w:val="ro-RO"/>
        </w:rPr>
        <w:t>2494/2023</w:t>
      </w:r>
      <w:r w:rsidR="00562B21" w:rsidRPr="00FA5EC0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3B681D" w:rsidRPr="00FA5EC0">
        <w:rPr>
          <w:rFonts w:ascii="Arial" w:hAnsi="Arial" w:cs="Arial"/>
          <w:b/>
          <w:sz w:val="24"/>
          <w:szCs w:val="24"/>
          <w:lang w:val="ro-RO"/>
        </w:rPr>
        <w:t xml:space="preserve">prin </w:t>
      </w:r>
      <w:r w:rsidR="00562B21" w:rsidRPr="00FA5EC0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modificarea </w:t>
      </w:r>
      <w:r w:rsidR="003B681D" w:rsidRPr="00FA5EC0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unui număr de </w:t>
      </w:r>
      <w:r w:rsidR="00BC1D2F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4 </w:t>
      </w:r>
      <w:r w:rsidR="00C4690E" w:rsidRPr="00FA5EC0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de </w:t>
      </w:r>
      <w:r w:rsidR="003B681D" w:rsidRPr="00FA5EC0">
        <w:rPr>
          <w:rFonts w:ascii="Arial" w:hAnsi="Arial" w:cs="Arial"/>
          <w:b/>
          <w:sz w:val="24"/>
          <w:szCs w:val="24"/>
          <w:u w:val="single"/>
          <w:lang w:val="ro-RO"/>
        </w:rPr>
        <w:t>poziții</w:t>
      </w:r>
      <w:r w:rsidR="00ED7286" w:rsidRPr="00FA5EC0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cu ridicarea procentului de 5%</w:t>
      </w:r>
      <w:r w:rsidR="003B681D" w:rsidRPr="00FA5EC0">
        <w:rPr>
          <w:rFonts w:ascii="Arial" w:hAnsi="Arial" w:cs="Arial"/>
          <w:b/>
          <w:sz w:val="24"/>
          <w:szCs w:val="24"/>
          <w:lang w:val="ro-RO"/>
        </w:rPr>
        <w:t xml:space="preserve">, </w:t>
      </w:r>
      <w:r w:rsidR="00F87936" w:rsidRPr="00FA5EC0">
        <w:rPr>
          <w:rFonts w:ascii="Arial" w:hAnsi="Arial" w:cs="Arial"/>
          <w:b/>
          <w:sz w:val="24"/>
          <w:szCs w:val="24"/>
          <w:lang w:val="ro-RO"/>
        </w:rPr>
        <w:t xml:space="preserve">respectiv </w:t>
      </w:r>
      <w:r w:rsidR="003B681D" w:rsidRPr="00FA5EC0">
        <w:rPr>
          <w:rFonts w:ascii="Arial" w:hAnsi="Arial" w:cs="Arial"/>
          <w:b/>
          <w:sz w:val="24"/>
          <w:szCs w:val="24"/>
          <w:lang w:val="ro-RO"/>
        </w:rPr>
        <w:t>după cum urmează</w:t>
      </w:r>
      <w:r w:rsidR="003B681D" w:rsidRPr="00FA5EC0">
        <w:rPr>
          <w:rFonts w:ascii="Arial" w:hAnsi="Arial" w:cs="Arial"/>
          <w:b/>
          <w:sz w:val="24"/>
          <w:szCs w:val="24"/>
        </w:rPr>
        <w:t>:</w:t>
      </w:r>
    </w:p>
    <w:p w:rsidR="003B681D" w:rsidRPr="00FA5EC0" w:rsidRDefault="003B681D" w:rsidP="00500BD1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b/>
          <w:sz w:val="24"/>
          <w:szCs w:val="24"/>
        </w:rPr>
      </w:pPr>
    </w:p>
    <w:p w:rsidR="003B681D" w:rsidRPr="00FA5EC0" w:rsidRDefault="00934AB6" w:rsidP="007879A2">
      <w:pPr>
        <w:pStyle w:val="ListParagraph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b/>
          <w:sz w:val="24"/>
          <w:szCs w:val="24"/>
          <w:lang w:val="ro-RO"/>
        </w:rPr>
      </w:pPr>
      <w:proofErr w:type="spellStart"/>
      <w:proofErr w:type="gramStart"/>
      <w:r w:rsidRPr="00FA5EC0">
        <w:rPr>
          <w:rFonts w:ascii="Arial" w:hAnsi="Arial" w:cs="Arial"/>
          <w:b/>
          <w:sz w:val="24"/>
          <w:szCs w:val="24"/>
        </w:rPr>
        <w:t>p</w:t>
      </w:r>
      <w:r w:rsidR="003B681D" w:rsidRPr="00FA5EC0">
        <w:rPr>
          <w:rFonts w:ascii="Arial" w:hAnsi="Arial" w:cs="Arial"/>
          <w:b/>
          <w:sz w:val="24"/>
          <w:szCs w:val="24"/>
        </w:rPr>
        <w:t>ozi</w:t>
      </w:r>
      <w:proofErr w:type="spellEnd"/>
      <w:r w:rsidR="003B681D" w:rsidRPr="00FA5EC0">
        <w:rPr>
          <w:rFonts w:ascii="Arial" w:hAnsi="Arial" w:cs="Arial"/>
          <w:b/>
          <w:sz w:val="24"/>
          <w:szCs w:val="24"/>
          <w:lang w:val="ro-RO"/>
        </w:rPr>
        <w:t>țiile</w:t>
      </w:r>
      <w:proofErr w:type="gramEnd"/>
      <w:r w:rsidR="003B681D" w:rsidRPr="00FA5EC0">
        <w:rPr>
          <w:rFonts w:ascii="Arial" w:hAnsi="Arial" w:cs="Arial"/>
          <w:b/>
          <w:sz w:val="24"/>
          <w:szCs w:val="24"/>
          <w:lang w:val="ro-RO"/>
        </w:rPr>
        <w:t xml:space="preserve"> nr.</w:t>
      </w:r>
      <w:r w:rsidR="00BC1D2F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C1D2F" w:rsidRPr="00BC1D2F">
        <w:rPr>
          <w:rFonts w:ascii="Arial" w:hAnsi="Arial" w:cs="Arial"/>
          <w:b/>
          <w:sz w:val="24"/>
          <w:szCs w:val="24"/>
        </w:rPr>
        <w:t xml:space="preserve">939, 940, 6234 </w:t>
      </w:r>
      <w:proofErr w:type="spellStart"/>
      <w:r w:rsidR="00BC1D2F" w:rsidRPr="00BC1D2F">
        <w:rPr>
          <w:rFonts w:ascii="Arial" w:hAnsi="Arial" w:cs="Arial"/>
          <w:b/>
          <w:sz w:val="24"/>
          <w:szCs w:val="24"/>
        </w:rPr>
        <w:t>și</w:t>
      </w:r>
      <w:proofErr w:type="spellEnd"/>
      <w:r w:rsidR="00BC1D2F" w:rsidRPr="00BC1D2F">
        <w:rPr>
          <w:rFonts w:ascii="Arial" w:hAnsi="Arial" w:cs="Arial"/>
          <w:b/>
          <w:sz w:val="24"/>
          <w:szCs w:val="24"/>
        </w:rPr>
        <w:t xml:space="preserve"> 6235</w:t>
      </w:r>
      <w:r w:rsidR="00BC1D2F">
        <w:t xml:space="preserve"> </w:t>
      </w:r>
      <w:r w:rsidR="00562B21" w:rsidRPr="00FA5EC0">
        <w:rPr>
          <w:rFonts w:ascii="Arial" w:hAnsi="Arial" w:cs="Arial"/>
          <w:b/>
          <w:sz w:val="24"/>
          <w:szCs w:val="24"/>
          <w:lang w:val="ro-RO"/>
        </w:rPr>
        <w:t>se modifică.</w:t>
      </w:r>
    </w:p>
    <w:p w:rsidR="00ED7286" w:rsidRPr="00FA5EC0" w:rsidRDefault="00E5315D" w:rsidP="00FA5EC0">
      <w:pPr>
        <w:pStyle w:val="ListParagraph"/>
        <w:autoSpaceDE w:val="0"/>
        <w:autoSpaceDN w:val="0"/>
        <w:adjustRightInd w:val="0"/>
        <w:spacing w:after="0" w:line="276" w:lineRule="auto"/>
        <w:ind w:left="0" w:right="57" w:firstLine="57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FA5EC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06EDA" w:rsidRPr="00FA5EC0">
        <w:rPr>
          <w:rFonts w:ascii="Arial" w:hAnsi="Arial" w:cs="Arial"/>
          <w:b/>
          <w:bCs/>
          <w:sz w:val="24"/>
          <w:szCs w:val="24"/>
        </w:rPr>
        <w:t xml:space="preserve"> </w:t>
      </w:r>
      <w:r w:rsidR="00906EDA" w:rsidRPr="00FA5EC0">
        <w:rPr>
          <w:rFonts w:ascii="Arial" w:hAnsi="Arial" w:cs="Arial"/>
          <w:bCs/>
          <w:sz w:val="24"/>
          <w:szCs w:val="24"/>
        </w:rPr>
        <w:t xml:space="preserve">             </w:t>
      </w:r>
      <w:r w:rsidR="00906EDA" w:rsidRPr="00FA5EC0">
        <w:rPr>
          <w:rFonts w:ascii="Arial" w:hAnsi="Arial" w:cs="Arial"/>
          <w:b/>
          <w:sz w:val="24"/>
          <w:szCs w:val="24"/>
        </w:rPr>
        <w:t xml:space="preserve">  </w:t>
      </w:r>
      <w:r w:rsidR="00ED7286" w:rsidRPr="00FA5EC0">
        <w:rPr>
          <w:rFonts w:ascii="Arial" w:hAnsi="Arial" w:cs="Arial"/>
          <w:b/>
          <w:sz w:val="24"/>
          <w:szCs w:val="24"/>
          <w:lang w:val="ro-RO"/>
        </w:rPr>
        <w:tab/>
      </w:r>
      <w:r w:rsidR="00ED7286" w:rsidRPr="00FA5EC0">
        <w:rPr>
          <w:rFonts w:ascii="Arial" w:hAnsi="Arial" w:cs="Arial"/>
          <w:b/>
          <w:sz w:val="24"/>
          <w:szCs w:val="24"/>
        </w:rPr>
        <w:tab/>
      </w:r>
    </w:p>
    <w:p w:rsidR="00ED7286" w:rsidRPr="00FA5EC0" w:rsidRDefault="00ED7286" w:rsidP="00ED7286">
      <w:pPr>
        <w:pStyle w:val="ListParagraph"/>
        <w:autoSpaceDE w:val="0"/>
        <w:autoSpaceDN w:val="0"/>
        <w:adjustRightInd w:val="0"/>
        <w:spacing w:after="0" w:line="276" w:lineRule="auto"/>
        <w:ind w:left="57" w:right="57" w:firstLine="57"/>
        <w:jc w:val="both"/>
        <w:rPr>
          <w:rFonts w:ascii="Arial" w:hAnsi="Arial" w:cs="Arial"/>
          <w:b/>
          <w:sz w:val="24"/>
          <w:szCs w:val="24"/>
        </w:rPr>
      </w:pPr>
      <w:r w:rsidRPr="00FA5EC0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FA5EC0">
        <w:rPr>
          <w:rFonts w:ascii="Arial" w:hAnsi="Arial" w:cs="Arial"/>
          <w:sz w:val="24"/>
          <w:szCs w:val="24"/>
        </w:rPr>
        <w:t>Pentru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aceste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considerente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FA5EC0">
        <w:rPr>
          <w:rFonts w:ascii="Arial" w:hAnsi="Arial" w:cs="Arial"/>
          <w:sz w:val="24"/>
          <w:szCs w:val="24"/>
        </w:rPr>
        <w:t>fost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elaborat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proiectul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Ordin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modificarea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anexei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Ordinul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ministrului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sănătății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nr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. 2494/2023 </w:t>
      </w:r>
      <w:proofErr w:type="spellStart"/>
      <w:r w:rsidRPr="00FA5EC0">
        <w:rPr>
          <w:rFonts w:ascii="Arial" w:hAnsi="Arial" w:cs="Arial"/>
          <w:sz w:val="24"/>
          <w:szCs w:val="24"/>
        </w:rPr>
        <w:t>p</w:t>
      </w:r>
      <w:r w:rsidRPr="00FA5EC0">
        <w:rPr>
          <w:rStyle w:val="rvts1"/>
          <w:rFonts w:ascii="Arial" w:hAnsi="Arial" w:cs="Arial"/>
          <w:sz w:val="24"/>
          <w:szCs w:val="24"/>
        </w:rPr>
        <w:t>entru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aprobarea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preţurilor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maximale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ale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medicamentelor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de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uz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uman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valabile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în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România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care pot fi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utilizate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>/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comercializate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exclusiv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de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farmaciile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comunitare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>/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oficinele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locale de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distribuţie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>/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farmaciile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cu circuit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închis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şi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drogheriile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care nu se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află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în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relaţie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contractuală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cu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casele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de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asigurări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de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sănătate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şi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>/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sau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direcţiile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de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sănătate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publică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judeţene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şi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a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municipiului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Bucureşti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sau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>/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şi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cu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Ministerul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Sănătăţii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,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cuprinse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în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Style w:val="rvts1"/>
          <w:rFonts w:ascii="Arial" w:hAnsi="Arial" w:cs="Arial"/>
          <w:sz w:val="24"/>
          <w:szCs w:val="24"/>
        </w:rPr>
        <w:t>Catalogul</w:t>
      </w:r>
      <w:proofErr w:type="spellEnd"/>
      <w:r w:rsidRPr="00FA5EC0">
        <w:rPr>
          <w:rStyle w:val="rvts1"/>
          <w:rFonts w:ascii="Arial" w:hAnsi="Arial" w:cs="Arial"/>
          <w:sz w:val="24"/>
          <w:szCs w:val="24"/>
        </w:rPr>
        <w:t xml:space="preserve"> public</w:t>
      </w:r>
      <w:r w:rsidRPr="00FA5EC0">
        <w:rPr>
          <w:rFonts w:ascii="Arial" w:hAnsi="Arial" w:cs="Arial"/>
          <w:b/>
          <w:sz w:val="24"/>
          <w:szCs w:val="24"/>
        </w:rPr>
        <w:t xml:space="preserve">, cu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modificările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și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completările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ulterioare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5EC0">
        <w:rPr>
          <w:rFonts w:ascii="Arial" w:hAnsi="Arial" w:cs="Arial"/>
          <w:sz w:val="24"/>
          <w:szCs w:val="24"/>
        </w:rPr>
        <w:t>pe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care – </w:t>
      </w:r>
      <w:proofErr w:type="spellStart"/>
      <w:r w:rsidRPr="00FA5EC0">
        <w:rPr>
          <w:rFonts w:ascii="Arial" w:hAnsi="Arial" w:cs="Arial"/>
          <w:sz w:val="24"/>
          <w:szCs w:val="24"/>
        </w:rPr>
        <w:t>dacă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sz w:val="24"/>
          <w:szCs w:val="24"/>
        </w:rPr>
        <w:t>sunteţi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A5EC0">
        <w:rPr>
          <w:rFonts w:ascii="Arial" w:hAnsi="Arial" w:cs="Arial"/>
          <w:sz w:val="24"/>
          <w:szCs w:val="24"/>
        </w:rPr>
        <w:t>acord</w:t>
      </w:r>
      <w:proofErr w:type="spellEnd"/>
      <w:r w:rsidRPr="00FA5EC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vă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rugăm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să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-l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aprobaţi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în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vederea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publicării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pe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site-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ul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Ministerului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Sănătății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rubrica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Transparență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5EC0">
        <w:rPr>
          <w:rFonts w:ascii="Arial" w:hAnsi="Arial" w:cs="Arial"/>
          <w:b/>
          <w:sz w:val="24"/>
          <w:szCs w:val="24"/>
        </w:rPr>
        <w:t>Decizională</w:t>
      </w:r>
      <w:proofErr w:type="spellEnd"/>
      <w:r w:rsidRPr="00FA5EC0">
        <w:rPr>
          <w:rFonts w:ascii="Arial" w:hAnsi="Arial" w:cs="Arial"/>
          <w:b/>
          <w:sz w:val="24"/>
          <w:szCs w:val="24"/>
        </w:rPr>
        <w:t>.</w:t>
      </w:r>
    </w:p>
    <w:p w:rsidR="00500BD1" w:rsidRDefault="0093290D" w:rsidP="00FA5EC0">
      <w:pPr>
        <w:tabs>
          <w:tab w:val="left" w:pos="450"/>
          <w:tab w:val="left" w:pos="709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A03938">
        <w:rPr>
          <w:rFonts w:ascii="Arial" w:hAnsi="Arial" w:cs="Arial"/>
          <w:sz w:val="23"/>
          <w:szCs w:val="23"/>
        </w:rPr>
        <w:tab/>
      </w:r>
      <w:r w:rsidR="00FA5EC0">
        <w:rPr>
          <w:rFonts w:ascii="Arial" w:hAnsi="Arial" w:cs="Arial"/>
          <w:sz w:val="23"/>
          <w:szCs w:val="23"/>
        </w:rPr>
        <w:t xml:space="preserve">               </w:t>
      </w:r>
      <w:r w:rsidR="00BD1DF7" w:rsidRPr="00A03938">
        <w:rPr>
          <w:rFonts w:ascii="Arial" w:hAnsi="Arial" w:cs="Arial"/>
          <w:sz w:val="23"/>
          <w:szCs w:val="23"/>
        </w:rPr>
        <w:t xml:space="preserve">             </w:t>
      </w:r>
      <w:r w:rsidR="00FA5EC0">
        <w:rPr>
          <w:rFonts w:ascii="Arial" w:hAnsi="Arial" w:cs="Arial"/>
          <w:sz w:val="23"/>
          <w:szCs w:val="23"/>
        </w:rPr>
        <w:t xml:space="preserve">          </w:t>
      </w:r>
    </w:p>
    <w:p w:rsidR="00223E31" w:rsidRPr="00A03938" w:rsidRDefault="00223E31" w:rsidP="00500BD1">
      <w:pPr>
        <w:pStyle w:val="ListParagraph"/>
        <w:autoSpaceDE w:val="0"/>
        <w:autoSpaceDN w:val="0"/>
        <w:adjustRightInd w:val="0"/>
        <w:spacing w:after="0" w:line="276" w:lineRule="auto"/>
        <w:ind w:left="0" w:right="170"/>
        <w:jc w:val="both"/>
        <w:rPr>
          <w:rFonts w:ascii="Arial" w:hAnsi="Arial" w:cs="Arial"/>
          <w:sz w:val="23"/>
          <w:szCs w:val="23"/>
        </w:rPr>
      </w:pPr>
    </w:p>
    <w:p w:rsidR="00ED7286" w:rsidRDefault="00ED7286" w:rsidP="00ED7286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88" w:lineRule="auto"/>
        <w:ind w:left="-142" w:right="57"/>
        <w:jc w:val="center"/>
        <w:rPr>
          <w:rFonts w:ascii="Arial" w:eastAsia="Calibri" w:hAnsi="Arial" w:cs="Arial"/>
          <w:b/>
          <w:bCs/>
          <w:sz w:val="23"/>
          <w:szCs w:val="23"/>
          <w:lang w:val="ro-RO"/>
        </w:rPr>
      </w:pPr>
      <w:r w:rsidRPr="00323FB5">
        <w:rPr>
          <w:rFonts w:ascii="Arial" w:eastAsia="Calibri" w:hAnsi="Arial" w:cs="Arial"/>
          <w:b/>
          <w:bCs/>
          <w:sz w:val="23"/>
          <w:szCs w:val="23"/>
        </w:rPr>
        <w:t xml:space="preserve">DIRECȚIA </w:t>
      </w:r>
      <w:r>
        <w:rPr>
          <w:rFonts w:ascii="Arial" w:eastAsia="Calibri" w:hAnsi="Arial" w:cs="Arial"/>
          <w:b/>
          <w:bCs/>
          <w:sz w:val="23"/>
          <w:szCs w:val="23"/>
        </w:rPr>
        <w:t>FARMACEUTIC</w:t>
      </w:r>
      <w:r>
        <w:rPr>
          <w:rFonts w:ascii="Arial" w:eastAsia="Calibri" w:hAnsi="Arial" w:cs="Arial"/>
          <w:b/>
          <w:bCs/>
          <w:sz w:val="23"/>
          <w:szCs w:val="23"/>
          <w:lang w:val="ro-RO"/>
        </w:rPr>
        <w:t>Ă ȘI DISPOZITIVE MEDICALE</w:t>
      </w:r>
    </w:p>
    <w:p w:rsidR="00ED7286" w:rsidRDefault="00ED7286" w:rsidP="00ED7286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center"/>
        <w:rPr>
          <w:rFonts w:ascii="Arial" w:eastAsia="Calibri" w:hAnsi="Arial" w:cs="Arial"/>
          <w:b/>
          <w:bCs/>
          <w:sz w:val="23"/>
          <w:szCs w:val="23"/>
        </w:rPr>
      </w:pPr>
      <w:r>
        <w:rPr>
          <w:rFonts w:ascii="Arial" w:eastAsia="Calibri" w:hAnsi="Arial" w:cs="Arial"/>
          <w:b/>
          <w:bCs/>
          <w:sz w:val="23"/>
          <w:szCs w:val="23"/>
        </w:rPr>
        <w:t>Monica NEGOVAN</w:t>
      </w:r>
    </w:p>
    <w:p w:rsidR="00ED7286" w:rsidRDefault="00ED7286" w:rsidP="00ED7286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center"/>
        <w:rPr>
          <w:rFonts w:ascii="Arial" w:eastAsia="Calibri" w:hAnsi="Arial" w:cs="Arial"/>
          <w:b/>
          <w:bCs/>
          <w:sz w:val="23"/>
          <w:szCs w:val="23"/>
        </w:rPr>
      </w:pPr>
      <w:r w:rsidRPr="00323FB5">
        <w:rPr>
          <w:rFonts w:ascii="Arial" w:eastAsia="Calibri" w:hAnsi="Arial" w:cs="Arial"/>
          <w:b/>
          <w:bCs/>
          <w:sz w:val="23"/>
          <w:szCs w:val="23"/>
        </w:rPr>
        <w:t>DIRECTOR</w:t>
      </w:r>
    </w:p>
    <w:p w:rsidR="00ED7286" w:rsidRDefault="00ED7286" w:rsidP="00FA5EC0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rPr>
          <w:rFonts w:ascii="Arial" w:eastAsia="Calibri" w:hAnsi="Arial" w:cs="Arial"/>
          <w:b/>
          <w:bCs/>
          <w:sz w:val="23"/>
          <w:szCs w:val="23"/>
        </w:rPr>
      </w:pPr>
    </w:p>
    <w:p w:rsidR="00ED7286" w:rsidRDefault="00ED7286" w:rsidP="00ED7286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center"/>
        <w:rPr>
          <w:rFonts w:ascii="Arial" w:eastAsia="Calibri" w:hAnsi="Arial" w:cs="Arial"/>
          <w:b/>
          <w:bCs/>
          <w:sz w:val="23"/>
          <w:szCs w:val="23"/>
        </w:rPr>
      </w:pPr>
    </w:p>
    <w:p w:rsidR="006632AD" w:rsidRDefault="006632AD" w:rsidP="00ED7286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center"/>
        <w:rPr>
          <w:rFonts w:ascii="Arial" w:eastAsia="Calibri" w:hAnsi="Arial" w:cs="Arial"/>
          <w:b/>
          <w:bCs/>
          <w:sz w:val="23"/>
          <w:szCs w:val="23"/>
        </w:rPr>
      </w:pPr>
    </w:p>
    <w:p w:rsidR="006632AD" w:rsidRDefault="006632AD" w:rsidP="00ED7286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center"/>
        <w:rPr>
          <w:rFonts w:ascii="Arial" w:eastAsia="Calibri" w:hAnsi="Arial" w:cs="Arial"/>
          <w:b/>
          <w:bCs/>
          <w:sz w:val="23"/>
          <w:szCs w:val="23"/>
        </w:rPr>
      </w:pPr>
    </w:p>
    <w:p w:rsidR="006632AD" w:rsidRPr="008245A5" w:rsidRDefault="006632AD" w:rsidP="00ED7286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center"/>
        <w:rPr>
          <w:rFonts w:ascii="Arial" w:eastAsia="Calibri" w:hAnsi="Arial" w:cs="Arial"/>
          <w:b/>
          <w:bCs/>
          <w:sz w:val="23"/>
          <w:szCs w:val="23"/>
        </w:rPr>
      </w:pPr>
    </w:p>
    <w:p w:rsidR="00ED7286" w:rsidRPr="00CC0E0D" w:rsidRDefault="00ED7286" w:rsidP="00ED7286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eastAsia="Calibri" w:hAnsi="Arial" w:cs="Arial"/>
          <w:bCs/>
          <w:sz w:val="18"/>
          <w:szCs w:val="18"/>
        </w:rPr>
        <w:t>Șef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Serviciu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Prețuri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și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Politica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Medicamentului</w:t>
      </w:r>
      <w:proofErr w:type="spellEnd"/>
    </w:p>
    <w:p w:rsidR="00223E31" w:rsidRPr="00FA5EC0" w:rsidRDefault="00ED7286" w:rsidP="00FA5EC0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eastAsia="Calibri" w:hAnsi="Arial" w:cs="Arial"/>
          <w:b/>
          <w:bCs/>
          <w:sz w:val="23"/>
          <w:szCs w:val="23"/>
        </w:rPr>
      </w:pPr>
      <w:r w:rsidRPr="00CC0E0D">
        <w:rPr>
          <w:rFonts w:ascii="Arial" w:eastAsia="Calibri" w:hAnsi="Arial" w:cs="Arial"/>
          <w:bCs/>
          <w:sz w:val="18"/>
          <w:szCs w:val="18"/>
        </w:rPr>
        <w:t xml:space="preserve">Bogdan </w:t>
      </w:r>
      <w:proofErr w:type="spellStart"/>
      <w:r w:rsidRPr="00CC0E0D">
        <w:rPr>
          <w:rFonts w:ascii="Arial" w:eastAsia="Calibri" w:hAnsi="Arial" w:cs="Arial"/>
          <w:bCs/>
          <w:sz w:val="18"/>
          <w:szCs w:val="18"/>
        </w:rPr>
        <w:t>Predescu</w:t>
      </w:r>
      <w:proofErr w:type="spellEnd"/>
    </w:p>
    <w:p w:rsidR="00ED7286" w:rsidRDefault="00ED7286" w:rsidP="00500BD1">
      <w:pPr>
        <w:tabs>
          <w:tab w:val="left" w:pos="709"/>
          <w:tab w:val="left" w:pos="8647"/>
        </w:tabs>
        <w:spacing w:line="240" w:lineRule="auto"/>
        <w:ind w:right="696"/>
        <w:jc w:val="right"/>
        <w:rPr>
          <w:rFonts w:ascii="Arial" w:hAnsi="Arial" w:cs="Arial"/>
          <w:sz w:val="18"/>
          <w:szCs w:val="18"/>
        </w:rPr>
      </w:pPr>
    </w:p>
    <w:p w:rsidR="00ED7286" w:rsidRDefault="00ED7286" w:rsidP="00500BD1">
      <w:pPr>
        <w:tabs>
          <w:tab w:val="left" w:pos="709"/>
          <w:tab w:val="left" w:pos="8647"/>
        </w:tabs>
        <w:spacing w:line="240" w:lineRule="auto"/>
        <w:ind w:right="696"/>
        <w:jc w:val="right"/>
        <w:rPr>
          <w:rFonts w:ascii="Arial" w:hAnsi="Arial" w:cs="Arial"/>
          <w:sz w:val="18"/>
          <w:szCs w:val="18"/>
        </w:rPr>
      </w:pPr>
    </w:p>
    <w:p w:rsidR="00BC6073" w:rsidRPr="00A03938" w:rsidRDefault="00243D84" w:rsidP="00500BD1">
      <w:pPr>
        <w:tabs>
          <w:tab w:val="left" w:pos="709"/>
          <w:tab w:val="left" w:pos="8647"/>
        </w:tabs>
        <w:spacing w:line="240" w:lineRule="auto"/>
        <w:ind w:right="696"/>
        <w:jc w:val="right"/>
        <w:rPr>
          <w:rFonts w:ascii="Arial" w:hAnsi="Arial" w:cs="Arial"/>
          <w:b/>
          <w:caps/>
          <w:sz w:val="18"/>
          <w:szCs w:val="18"/>
        </w:rPr>
      </w:pPr>
      <w:proofErr w:type="spellStart"/>
      <w:r w:rsidRPr="00A03938">
        <w:rPr>
          <w:rFonts w:ascii="Arial" w:hAnsi="Arial" w:cs="Arial"/>
          <w:sz w:val="18"/>
          <w:szCs w:val="18"/>
        </w:rPr>
        <w:t>Întocmit</w:t>
      </w:r>
      <w:proofErr w:type="spellEnd"/>
      <w:r w:rsidRPr="00A03938">
        <w:rPr>
          <w:rFonts w:ascii="Arial" w:hAnsi="Arial" w:cs="Arial"/>
          <w:sz w:val="18"/>
          <w:szCs w:val="18"/>
        </w:rPr>
        <w:t xml:space="preserve">, </w:t>
      </w:r>
      <w:r w:rsidR="00EE06A7">
        <w:rPr>
          <w:rFonts w:ascii="Arial" w:hAnsi="Arial" w:cs="Arial"/>
          <w:sz w:val="18"/>
          <w:szCs w:val="18"/>
        </w:rPr>
        <w:t xml:space="preserve">Cristina </w:t>
      </w:r>
      <w:proofErr w:type="spellStart"/>
      <w:r w:rsidR="00EE06A7">
        <w:rPr>
          <w:rFonts w:ascii="Arial" w:hAnsi="Arial" w:cs="Arial"/>
          <w:sz w:val="18"/>
          <w:szCs w:val="18"/>
        </w:rPr>
        <w:t>Ioniță</w:t>
      </w:r>
      <w:proofErr w:type="spellEnd"/>
    </w:p>
    <w:sectPr w:rsidR="00BC6073" w:rsidRPr="00A03938" w:rsidSect="00E26B92">
      <w:footerReference w:type="default" r:id="rId9"/>
      <w:type w:val="continuous"/>
      <w:pgSz w:w="12240" w:h="15840"/>
      <w:pgMar w:top="992" w:right="851" w:bottom="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7C" w:rsidRDefault="00BE297C">
      <w:pPr>
        <w:spacing w:after="0" w:line="240" w:lineRule="auto"/>
      </w:pPr>
      <w:r>
        <w:separator/>
      </w:r>
    </w:p>
  </w:endnote>
  <w:endnote w:type="continuationSeparator" w:id="0">
    <w:p w:rsidR="00BE297C" w:rsidRDefault="00BE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3FF" w:rsidRPr="00BD23FF" w:rsidRDefault="00BD23FF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7A339B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7A339B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</w:p>
  <w:p w:rsidR="00F4440C" w:rsidRDefault="00BE2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7C" w:rsidRDefault="00BE297C">
      <w:pPr>
        <w:spacing w:after="0" w:line="240" w:lineRule="auto"/>
      </w:pPr>
      <w:r>
        <w:separator/>
      </w:r>
    </w:p>
  </w:footnote>
  <w:footnote w:type="continuationSeparator" w:id="0">
    <w:p w:rsidR="00BE297C" w:rsidRDefault="00BE2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6EA0"/>
    <w:multiLevelType w:val="hybridMultilevel"/>
    <w:tmpl w:val="96DE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39AB"/>
    <w:multiLevelType w:val="hybridMultilevel"/>
    <w:tmpl w:val="384E58D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CB7E8F"/>
    <w:multiLevelType w:val="hybridMultilevel"/>
    <w:tmpl w:val="139ED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4146E"/>
    <w:multiLevelType w:val="hybridMultilevel"/>
    <w:tmpl w:val="C96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562C"/>
    <w:multiLevelType w:val="hybridMultilevel"/>
    <w:tmpl w:val="1A02243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0B5C20"/>
    <w:multiLevelType w:val="hybridMultilevel"/>
    <w:tmpl w:val="B03687FC"/>
    <w:lvl w:ilvl="0" w:tplc="6DCED8F4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6" w15:restartNumberingAfterBreak="0">
    <w:nsid w:val="1B181DF5"/>
    <w:multiLevelType w:val="hybridMultilevel"/>
    <w:tmpl w:val="4F828FD8"/>
    <w:lvl w:ilvl="0" w:tplc="4C64FE3E">
      <w:start w:val="1"/>
      <w:numFmt w:val="bullet"/>
      <w:lvlText w:val="-"/>
      <w:lvlJc w:val="left"/>
      <w:pPr>
        <w:ind w:left="85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1E6F30BF"/>
    <w:multiLevelType w:val="hybridMultilevel"/>
    <w:tmpl w:val="F2AA0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B659FE"/>
    <w:multiLevelType w:val="hybridMultilevel"/>
    <w:tmpl w:val="BA6E7DF0"/>
    <w:lvl w:ilvl="0" w:tplc="4A7246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FC55F89"/>
    <w:multiLevelType w:val="hybridMultilevel"/>
    <w:tmpl w:val="799859FA"/>
    <w:lvl w:ilvl="0" w:tplc="25BE4A6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0655ED8"/>
    <w:multiLevelType w:val="hybridMultilevel"/>
    <w:tmpl w:val="B5A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4A87"/>
    <w:multiLevelType w:val="hybridMultilevel"/>
    <w:tmpl w:val="CA3E5262"/>
    <w:lvl w:ilvl="0" w:tplc="514A101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05E1826"/>
    <w:multiLevelType w:val="hybridMultilevel"/>
    <w:tmpl w:val="FF285F5E"/>
    <w:lvl w:ilvl="0" w:tplc="F85229FC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 w15:restartNumberingAfterBreak="0">
    <w:nsid w:val="41260B30"/>
    <w:multiLevelType w:val="hybridMultilevel"/>
    <w:tmpl w:val="4C18B3A4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2E62234"/>
    <w:multiLevelType w:val="hybridMultilevel"/>
    <w:tmpl w:val="89D4108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2EA4237"/>
    <w:multiLevelType w:val="hybridMultilevel"/>
    <w:tmpl w:val="137E4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AC830E2"/>
    <w:multiLevelType w:val="hybridMultilevel"/>
    <w:tmpl w:val="38EAE416"/>
    <w:lvl w:ilvl="0" w:tplc="69BE3986">
      <w:start w:val="1"/>
      <w:numFmt w:val="bullet"/>
      <w:lvlText w:val=""/>
      <w:lvlJc w:val="left"/>
      <w:pPr>
        <w:ind w:left="76" w:hanging="19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DE933D1"/>
    <w:multiLevelType w:val="hybridMultilevel"/>
    <w:tmpl w:val="1A1CF4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43F2DC5"/>
    <w:multiLevelType w:val="hybridMultilevel"/>
    <w:tmpl w:val="A5C647E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91D7D85"/>
    <w:multiLevelType w:val="hybridMultilevel"/>
    <w:tmpl w:val="E4B48F84"/>
    <w:lvl w:ilvl="0" w:tplc="3A624A28">
      <w:start w:val="2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A8D09B7"/>
    <w:multiLevelType w:val="hybridMultilevel"/>
    <w:tmpl w:val="9FEC9D5E"/>
    <w:lvl w:ilvl="0" w:tplc="AC54A4E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BD67AA7"/>
    <w:multiLevelType w:val="hybridMultilevel"/>
    <w:tmpl w:val="FEC0B1E2"/>
    <w:lvl w:ilvl="0" w:tplc="0E426A78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F71F9"/>
    <w:multiLevelType w:val="hybridMultilevel"/>
    <w:tmpl w:val="E39A47AC"/>
    <w:lvl w:ilvl="0" w:tplc="F9B0754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33592"/>
    <w:multiLevelType w:val="hybridMultilevel"/>
    <w:tmpl w:val="31ACEFC0"/>
    <w:lvl w:ilvl="0" w:tplc="769EEFC0">
      <w:start w:val="2"/>
      <w:numFmt w:val="bullet"/>
      <w:lvlText w:val=""/>
      <w:lvlJc w:val="left"/>
      <w:pPr>
        <w:ind w:left="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6F9C748D"/>
    <w:multiLevelType w:val="hybridMultilevel"/>
    <w:tmpl w:val="17521B3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72CF4EE3"/>
    <w:multiLevelType w:val="hybridMultilevel"/>
    <w:tmpl w:val="393893C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AA5C9B"/>
    <w:multiLevelType w:val="hybridMultilevel"/>
    <w:tmpl w:val="26560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493E8A"/>
    <w:multiLevelType w:val="hybridMultilevel"/>
    <w:tmpl w:val="9F285A04"/>
    <w:lvl w:ilvl="0" w:tplc="77B83D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F50AC"/>
    <w:multiLevelType w:val="hybridMultilevel"/>
    <w:tmpl w:val="5A420A8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3D71"/>
    <w:multiLevelType w:val="hybridMultilevel"/>
    <w:tmpl w:val="C29C874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7C3B331E"/>
    <w:multiLevelType w:val="hybridMultilevel"/>
    <w:tmpl w:val="F75AC4EA"/>
    <w:lvl w:ilvl="0" w:tplc="8C1EDC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805B39"/>
    <w:multiLevelType w:val="hybridMultilevel"/>
    <w:tmpl w:val="9F285A04"/>
    <w:lvl w:ilvl="0" w:tplc="77B83D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4"/>
  </w:num>
  <w:num w:numId="4">
    <w:abstractNumId w:val="5"/>
  </w:num>
  <w:num w:numId="5">
    <w:abstractNumId w:val="14"/>
  </w:num>
  <w:num w:numId="6">
    <w:abstractNumId w:val="23"/>
  </w:num>
  <w:num w:numId="7">
    <w:abstractNumId w:val="20"/>
  </w:num>
  <w:num w:numId="8">
    <w:abstractNumId w:val="2"/>
  </w:num>
  <w:num w:numId="9">
    <w:abstractNumId w:val="11"/>
  </w:num>
  <w:num w:numId="10">
    <w:abstractNumId w:val="24"/>
  </w:num>
  <w:num w:numId="11">
    <w:abstractNumId w:val="29"/>
  </w:num>
  <w:num w:numId="12">
    <w:abstractNumId w:val="19"/>
  </w:num>
  <w:num w:numId="13">
    <w:abstractNumId w:val="15"/>
  </w:num>
  <w:num w:numId="14">
    <w:abstractNumId w:val="18"/>
  </w:num>
  <w:num w:numId="15">
    <w:abstractNumId w:val="30"/>
  </w:num>
  <w:num w:numId="16">
    <w:abstractNumId w:val="13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1"/>
  </w:num>
  <w:num w:numId="23">
    <w:abstractNumId w:val="0"/>
  </w:num>
  <w:num w:numId="24">
    <w:abstractNumId w:val="28"/>
  </w:num>
  <w:num w:numId="25">
    <w:abstractNumId w:val="10"/>
  </w:num>
  <w:num w:numId="26">
    <w:abstractNumId w:val="25"/>
  </w:num>
  <w:num w:numId="27">
    <w:abstractNumId w:val="27"/>
  </w:num>
  <w:num w:numId="28">
    <w:abstractNumId w:val="31"/>
  </w:num>
  <w:num w:numId="29">
    <w:abstractNumId w:val="22"/>
  </w:num>
  <w:num w:numId="30">
    <w:abstractNumId w:val="9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4923"/>
    <w:rsid w:val="00006B47"/>
    <w:rsid w:val="00025E9B"/>
    <w:rsid w:val="00030915"/>
    <w:rsid w:val="000312BE"/>
    <w:rsid w:val="000328BD"/>
    <w:rsid w:val="0003397C"/>
    <w:rsid w:val="000363A7"/>
    <w:rsid w:val="000461CC"/>
    <w:rsid w:val="00047143"/>
    <w:rsid w:val="000526A2"/>
    <w:rsid w:val="000560AD"/>
    <w:rsid w:val="000604DE"/>
    <w:rsid w:val="000628AD"/>
    <w:rsid w:val="0007248E"/>
    <w:rsid w:val="000848B0"/>
    <w:rsid w:val="000857B1"/>
    <w:rsid w:val="000876D9"/>
    <w:rsid w:val="0009155A"/>
    <w:rsid w:val="00097AB5"/>
    <w:rsid w:val="00097E2B"/>
    <w:rsid w:val="000A1540"/>
    <w:rsid w:val="000A1F17"/>
    <w:rsid w:val="000B02FC"/>
    <w:rsid w:val="000B1C82"/>
    <w:rsid w:val="000B24E6"/>
    <w:rsid w:val="000C010E"/>
    <w:rsid w:val="000C3980"/>
    <w:rsid w:val="000E10B5"/>
    <w:rsid w:val="000E7ADE"/>
    <w:rsid w:val="000F1F1C"/>
    <w:rsid w:val="001025F7"/>
    <w:rsid w:val="001027D3"/>
    <w:rsid w:val="00107056"/>
    <w:rsid w:val="00125556"/>
    <w:rsid w:val="00127864"/>
    <w:rsid w:val="00134D0B"/>
    <w:rsid w:val="00144B4F"/>
    <w:rsid w:val="00152D62"/>
    <w:rsid w:val="00154179"/>
    <w:rsid w:val="00154E0C"/>
    <w:rsid w:val="0017348C"/>
    <w:rsid w:val="00174BE4"/>
    <w:rsid w:val="00177360"/>
    <w:rsid w:val="001851C9"/>
    <w:rsid w:val="00194EA0"/>
    <w:rsid w:val="00196669"/>
    <w:rsid w:val="001A02E3"/>
    <w:rsid w:val="001B3FF2"/>
    <w:rsid w:val="001D1433"/>
    <w:rsid w:val="001E0A91"/>
    <w:rsid w:val="001E1263"/>
    <w:rsid w:val="001E3F6A"/>
    <w:rsid w:val="001F28E9"/>
    <w:rsid w:val="00206161"/>
    <w:rsid w:val="00213B77"/>
    <w:rsid w:val="00213BAE"/>
    <w:rsid w:val="00217C61"/>
    <w:rsid w:val="00223E31"/>
    <w:rsid w:val="00236A23"/>
    <w:rsid w:val="00236BD1"/>
    <w:rsid w:val="00236EA2"/>
    <w:rsid w:val="00243D84"/>
    <w:rsid w:val="0024623D"/>
    <w:rsid w:val="002506B5"/>
    <w:rsid w:val="002510C8"/>
    <w:rsid w:val="00251BFD"/>
    <w:rsid w:val="00252D68"/>
    <w:rsid w:val="00255283"/>
    <w:rsid w:val="00260A1D"/>
    <w:rsid w:val="00275E99"/>
    <w:rsid w:val="00283E1B"/>
    <w:rsid w:val="00285BD5"/>
    <w:rsid w:val="002A02C5"/>
    <w:rsid w:val="002B26E2"/>
    <w:rsid w:val="002B7495"/>
    <w:rsid w:val="002D3131"/>
    <w:rsid w:val="002D6E59"/>
    <w:rsid w:val="002E4196"/>
    <w:rsid w:val="002E4B0C"/>
    <w:rsid w:val="002E58F6"/>
    <w:rsid w:val="002F254D"/>
    <w:rsid w:val="00311344"/>
    <w:rsid w:val="0031350B"/>
    <w:rsid w:val="00315C5D"/>
    <w:rsid w:val="00321C73"/>
    <w:rsid w:val="003259AA"/>
    <w:rsid w:val="00332E15"/>
    <w:rsid w:val="003359A4"/>
    <w:rsid w:val="00340B85"/>
    <w:rsid w:val="003442DF"/>
    <w:rsid w:val="00350257"/>
    <w:rsid w:val="00354434"/>
    <w:rsid w:val="00362D64"/>
    <w:rsid w:val="0036651B"/>
    <w:rsid w:val="00370484"/>
    <w:rsid w:val="00375442"/>
    <w:rsid w:val="00377BC0"/>
    <w:rsid w:val="00377D6B"/>
    <w:rsid w:val="003842D8"/>
    <w:rsid w:val="00390D2B"/>
    <w:rsid w:val="003924EE"/>
    <w:rsid w:val="00393C76"/>
    <w:rsid w:val="00396465"/>
    <w:rsid w:val="0039659E"/>
    <w:rsid w:val="003A030C"/>
    <w:rsid w:val="003B3407"/>
    <w:rsid w:val="003B681D"/>
    <w:rsid w:val="003C0136"/>
    <w:rsid w:val="003C1EA4"/>
    <w:rsid w:val="003C2E33"/>
    <w:rsid w:val="003C33BE"/>
    <w:rsid w:val="003C4529"/>
    <w:rsid w:val="003E3140"/>
    <w:rsid w:val="003F1669"/>
    <w:rsid w:val="003F7483"/>
    <w:rsid w:val="004035DD"/>
    <w:rsid w:val="00403B03"/>
    <w:rsid w:val="00421C0E"/>
    <w:rsid w:val="00423B18"/>
    <w:rsid w:val="00427E73"/>
    <w:rsid w:val="00432398"/>
    <w:rsid w:val="00436F8A"/>
    <w:rsid w:val="00445290"/>
    <w:rsid w:val="00447070"/>
    <w:rsid w:val="00462AD7"/>
    <w:rsid w:val="00470DA9"/>
    <w:rsid w:val="004742A8"/>
    <w:rsid w:val="004775D5"/>
    <w:rsid w:val="00483700"/>
    <w:rsid w:val="004904A4"/>
    <w:rsid w:val="00496015"/>
    <w:rsid w:val="004A3F4F"/>
    <w:rsid w:val="004B1DB0"/>
    <w:rsid w:val="004B2A73"/>
    <w:rsid w:val="004B58AF"/>
    <w:rsid w:val="004E43A5"/>
    <w:rsid w:val="004E5543"/>
    <w:rsid w:val="004E6440"/>
    <w:rsid w:val="004F1F7E"/>
    <w:rsid w:val="004F212B"/>
    <w:rsid w:val="004F292D"/>
    <w:rsid w:val="004F2C6D"/>
    <w:rsid w:val="00500BD1"/>
    <w:rsid w:val="00502387"/>
    <w:rsid w:val="0050730B"/>
    <w:rsid w:val="0051787B"/>
    <w:rsid w:val="00520156"/>
    <w:rsid w:val="0052407C"/>
    <w:rsid w:val="005304BE"/>
    <w:rsid w:val="005551A5"/>
    <w:rsid w:val="0056222D"/>
    <w:rsid w:val="00562B21"/>
    <w:rsid w:val="00570742"/>
    <w:rsid w:val="00580A3A"/>
    <w:rsid w:val="0058325F"/>
    <w:rsid w:val="005836D1"/>
    <w:rsid w:val="00585577"/>
    <w:rsid w:val="00585AC8"/>
    <w:rsid w:val="00597940"/>
    <w:rsid w:val="005A3A11"/>
    <w:rsid w:val="005B62FE"/>
    <w:rsid w:val="005C7D3D"/>
    <w:rsid w:val="005D413D"/>
    <w:rsid w:val="005E2040"/>
    <w:rsid w:val="005F18C2"/>
    <w:rsid w:val="005F4F71"/>
    <w:rsid w:val="00614F98"/>
    <w:rsid w:val="006317C1"/>
    <w:rsid w:val="00633237"/>
    <w:rsid w:val="00636C32"/>
    <w:rsid w:val="00640C05"/>
    <w:rsid w:val="00653D4D"/>
    <w:rsid w:val="006632AD"/>
    <w:rsid w:val="006637E9"/>
    <w:rsid w:val="00664DF9"/>
    <w:rsid w:val="00692A99"/>
    <w:rsid w:val="006A376B"/>
    <w:rsid w:val="006A63B0"/>
    <w:rsid w:val="006C215E"/>
    <w:rsid w:val="006D3234"/>
    <w:rsid w:val="006D3BD4"/>
    <w:rsid w:val="006D73B5"/>
    <w:rsid w:val="006E297F"/>
    <w:rsid w:val="006E6912"/>
    <w:rsid w:val="0070232A"/>
    <w:rsid w:val="0070290D"/>
    <w:rsid w:val="007069DB"/>
    <w:rsid w:val="00707AB1"/>
    <w:rsid w:val="0071023A"/>
    <w:rsid w:val="00720F80"/>
    <w:rsid w:val="00726F05"/>
    <w:rsid w:val="00732D9B"/>
    <w:rsid w:val="00746435"/>
    <w:rsid w:val="0074750C"/>
    <w:rsid w:val="00750B71"/>
    <w:rsid w:val="007633E4"/>
    <w:rsid w:val="00763918"/>
    <w:rsid w:val="00774E3C"/>
    <w:rsid w:val="00783CBB"/>
    <w:rsid w:val="007879A2"/>
    <w:rsid w:val="007929C9"/>
    <w:rsid w:val="007A06A1"/>
    <w:rsid w:val="007A209F"/>
    <w:rsid w:val="007A27EE"/>
    <w:rsid w:val="007A339B"/>
    <w:rsid w:val="007B07B3"/>
    <w:rsid w:val="007B1A21"/>
    <w:rsid w:val="007C328A"/>
    <w:rsid w:val="007E2FC6"/>
    <w:rsid w:val="00815288"/>
    <w:rsid w:val="00820E24"/>
    <w:rsid w:val="00837299"/>
    <w:rsid w:val="00837907"/>
    <w:rsid w:val="00841D3F"/>
    <w:rsid w:val="00842A37"/>
    <w:rsid w:val="008444E9"/>
    <w:rsid w:val="008470B6"/>
    <w:rsid w:val="00854EA4"/>
    <w:rsid w:val="00855953"/>
    <w:rsid w:val="008561B6"/>
    <w:rsid w:val="00857D93"/>
    <w:rsid w:val="0086094F"/>
    <w:rsid w:val="008618F0"/>
    <w:rsid w:val="00861DCA"/>
    <w:rsid w:val="008638CE"/>
    <w:rsid w:val="00871D25"/>
    <w:rsid w:val="0088627D"/>
    <w:rsid w:val="00896DEA"/>
    <w:rsid w:val="008A0F1C"/>
    <w:rsid w:val="008A43A9"/>
    <w:rsid w:val="008A673A"/>
    <w:rsid w:val="008C4BA2"/>
    <w:rsid w:val="008C53DA"/>
    <w:rsid w:val="008D018D"/>
    <w:rsid w:val="008D26F9"/>
    <w:rsid w:val="008D3E2D"/>
    <w:rsid w:val="008E227E"/>
    <w:rsid w:val="008E654B"/>
    <w:rsid w:val="008F3F60"/>
    <w:rsid w:val="009002AE"/>
    <w:rsid w:val="00906EDA"/>
    <w:rsid w:val="00912C88"/>
    <w:rsid w:val="00913BD0"/>
    <w:rsid w:val="0092122F"/>
    <w:rsid w:val="00931E68"/>
    <w:rsid w:val="0093290D"/>
    <w:rsid w:val="00934AB6"/>
    <w:rsid w:val="00935561"/>
    <w:rsid w:val="00935E53"/>
    <w:rsid w:val="009508D8"/>
    <w:rsid w:val="009517FF"/>
    <w:rsid w:val="00955FCE"/>
    <w:rsid w:val="00957A53"/>
    <w:rsid w:val="00961818"/>
    <w:rsid w:val="00962E71"/>
    <w:rsid w:val="0096698A"/>
    <w:rsid w:val="00984560"/>
    <w:rsid w:val="00984884"/>
    <w:rsid w:val="00985173"/>
    <w:rsid w:val="0099396B"/>
    <w:rsid w:val="009D04ED"/>
    <w:rsid w:val="009D7070"/>
    <w:rsid w:val="009E2627"/>
    <w:rsid w:val="009E6068"/>
    <w:rsid w:val="009E6C3B"/>
    <w:rsid w:val="009F1C11"/>
    <w:rsid w:val="009F6245"/>
    <w:rsid w:val="009F625A"/>
    <w:rsid w:val="00A024C7"/>
    <w:rsid w:val="00A03688"/>
    <w:rsid w:val="00A03938"/>
    <w:rsid w:val="00A10A5E"/>
    <w:rsid w:val="00A13281"/>
    <w:rsid w:val="00A13DA5"/>
    <w:rsid w:val="00A15B2C"/>
    <w:rsid w:val="00A65DAC"/>
    <w:rsid w:val="00A71939"/>
    <w:rsid w:val="00A832EB"/>
    <w:rsid w:val="00AA5DEB"/>
    <w:rsid w:val="00AA615A"/>
    <w:rsid w:val="00AB0E76"/>
    <w:rsid w:val="00AC5299"/>
    <w:rsid w:val="00AC632B"/>
    <w:rsid w:val="00AD0913"/>
    <w:rsid w:val="00AE2CA4"/>
    <w:rsid w:val="00AF0DFB"/>
    <w:rsid w:val="00AF5DD0"/>
    <w:rsid w:val="00B033F2"/>
    <w:rsid w:val="00B214EC"/>
    <w:rsid w:val="00B32103"/>
    <w:rsid w:val="00B327A4"/>
    <w:rsid w:val="00B333FD"/>
    <w:rsid w:val="00B33B37"/>
    <w:rsid w:val="00B43C26"/>
    <w:rsid w:val="00B45357"/>
    <w:rsid w:val="00B519DD"/>
    <w:rsid w:val="00B54472"/>
    <w:rsid w:val="00B62100"/>
    <w:rsid w:val="00B76573"/>
    <w:rsid w:val="00B80D41"/>
    <w:rsid w:val="00B83CD4"/>
    <w:rsid w:val="00B95CB0"/>
    <w:rsid w:val="00BA0AE1"/>
    <w:rsid w:val="00BA2C1E"/>
    <w:rsid w:val="00BA34E4"/>
    <w:rsid w:val="00BA58A2"/>
    <w:rsid w:val="00BB6432"/>
    <w:rsid w:val="00BC1D2F"/>
    <w:rsid w:val="00BC6073"/>
    <w:rsid w:val="00BC6858"/>
    <w:rsid w:val="00BD1DF7"/>
    <w:rsid w:val="00BD23B3"/>
    <w:rsid w:val="00BD23FF"/>
    <w:rsid w:val="00BE1DA5"/>
    <w:rsid w:val="00BE297C"/>
    <w:rsid w:val="00BF1695"/>
    <w:rsid w:val="00BF6F78"/>
    <w:rsid w:val="00BF6F8F"/>
    <w:rsid w:val="00C1210E"/>
    <w:rsid w:val="00C143D7"/>
    <w:rsid w:val="00C20A15"/>
    <w:rsid w:val="00C25624"/>
    <w:rsid w:val="00C26045"/>
    <w:rsid w:val="00C2790B"/>
    <w:rsid w:val="00C30401"/>
    <w:rsid w:val="00C34860"/>
    <w:rsid w:val="00C34DC9"/>
    <w:rsid w:val="00C36D91"/>
    <w:rsid w:val="00C37781"/>
    <w:rsid w:val="00C439D6"/>
    <w:rsid w:val="00C44C92"/>
    <w:rsid w:val="00C4690E"/>
    <w:rsid w:val="00C5020F"/>
    <w:rsid w:val="00C531BE"/>
    <w:rsid w:val="00C57465"/>
    <w:rsid w:val="00C63E6C"/>
    <w:rsid w:val="00C640D5"/>
    <w:rsid w:val="00C65091"/>
    <w:rsid w:val="00C65B2A"/>
    <w:rsid w:val="00C66604"/>
    <w:rsid w:val="00C67010"/>
    <w:rsid w:val="00C7223C"/>
    <w:rsid w:val="00C84B48"/>
    <w:rsid w:val="00C9238F"/>
    <w:rsid w:val="00C923A5"/>
    <w:rsid w:val="00C96E23"/>
    <w:rsid w:val="00CA2045"/>
    <w:rsid w:val="00CA5FCE"/>
    <w:rsid w:val="00CB1D32"/>
    <w:rsid w:val="00CB72A7"/>
    <w:rsid w:val="00CC043A"/>
    <w:rsid w:val="00CD13C5"/>
    <w:rsid w:val="00CD2262"/>
    <w:rsid w:val="00CE0A2B"/>
    <w:rsid w:val="00CF7007"/>
    <w:rsid w:val="00D101EA"/>
    <w:rsid w:val="00D13082"/>
    <w:rsid w:val="00D17DD9"/>
    <w:rsid w:val="00D239FB"/>
    <w:rsid w:val="00D24B38"/>
    <w:rsid w:val="00D25BAF"/>
    <w:rsid w:val="00D27700"/>
    <w:rsid w:val="00D278C4"/>
    <w:rsid w:val="00D340BC"/>
    <w:rsid w:val="00D40489"/>
    <w:rsid w:val="00D44415"/>
    <w:rsid w:val="00D54D08"/>
    <w:rsid w:val="00D65126"/>
    <w:rsid w:val="00D66837"/>
    <w:rsid w:val="00D670B8"/>
    <w:rsid w:val="00D67A28"/>
    <w:rsid w:val="00D75880"/>
    <w:rsid w:val="00D8212D"/>
    <w:rsid w:val="00D829BA"/>
    <w:rsid w:val="00DA17F9"/>
    <w:rsid w:val="00DB40AD"/>
    <w:rsid w:val="00DB7286"/>
    <w:rsid w:val="00DB7A5A"/>
    <w:rsid w:val="00DC0831"/>
    <w:rsid w:val="00DE34F3"/>
    <w:rsid w:val="00DF5998"/>
    <w:rsid w:val="00E02EAF"/>
    <w:rsid w:val="00E115C6"/>
    <w:rsid w:val="00E26B92"/>
    <w:rsid w:val="00E27D9B"/>
    <w:rsid w:val="00E31BE6"/>
    <w:rsid w:val="00E33E2A"/>
    <w:rsid w:val="00E44842"/>
    <w:rsid w:val="00E5315D"/>
    <w:rsid w:val="00E74167"/>
    <w:rsid w:val="00E772BC"/>
    <w:rsid w:val="00E80D59"/>
    <w:rsid w:val="00E80D71"/>
    <w:rsid w:val="00E817E3"/>
    <w:rsid w:val="00E92B06"/>
    <w:rsid w:val="00EA0B7D"/>
    <w:rsid w:val="00EB3BA0"/>
    <w:rsid w:val="00EC0FD6"/>
    <w:rsid w:val="00EC3606"/>
    <w:rsid w:val="00EC3E30"/>
    <w:rsid w:val="00EC510B"/>
    <w:rsid w:val="00ED1F3A"/>
    <w:rsid w:val="00ED407C"/>
    <w:rsid w:val="00ED7286"/>
    <w:rsid w:val="00EE06A7"/>
    <w:rsid w:val="00EE1678"/>
    <w:rsid w:val="00EE1D1D"/>
    <w:rsid w:val="00EE3CA4"/>
    <w:rsid w:val="00EE6302"/>
    <w:rsid w:val="00EF1933"/>
    <w:rsid w:val="00F112FD"/>
    <w:rsid w:val="00F117A5"/>
    <w:rsid w:val="00F1202F"/>
    <w:rsid w:val="00F24F9D"/>
    <w:rsid w:val="00F25A9D"/>
    <w:rsid w:val="00F26287"/>
    <w:rsid w:val="00F31324"/>
    <w:rsid w:val="00F35F43"/>
    <w:rsid w:val="00F42016"/>
    <w:rsid w:val="00F43604"/>
    <w:rsid w:val="00F514D6"/>
    <w:rsid w:val="00F5171C"/>
    <w:rsid w:val="00F56235"/>
    <w:rsid w:val="00F565C2"/>
    <w:rsid w:val="00F56A42"/>
    <w:rsid w:val="00F57307"/>
    <w:rsid w:val="00F610AE"/>
    <w:rsid w:val="00F62960"/>
    <w:rsid w:val="00F74645"/>
    <w:rsid w:val="00F74766"/>
    <w:rsid w:val="00F77EBB"/>
    <w:rsid w:val="00F8703E"/>
    <w:rsid w:val="00F87936"/>
    <w:rsid w:val="00FA1ACD"/>
    <w:rsid w:val="00FA4AAF"/>
    <w:rsid w:val="00FA5EC0"/>
    <w:rsid w:val="00FB5802"/>
    <w:rsid w:val="00FB5D1A"/>
    <w:rsid w:val="00FB70BF"/>
    <w:rsid w:val="00FC38A7"/>
    <w:rsid w:val="00FC58B1"/>
    <w:rsid w:val="00FD70DF"/>
    <w:rsid w:val="00FE3B6B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A7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character" w:customStyle="1" w:styleId="rvts2">
    <w:name w:val="rvts2"/>
    <w:basedOn w:val="DefaultParagraphFont"/>
    <w:rsid w:val="00750B71"/>
  </w:style>
  <w:style w:type="character" w:customStyle="1" w:styleId="rvts4">
    <w:name w:val="rvts4"/>
    <w:basedOn w:val="DefaultParagraphFont"/>
    <w:rsid w:val="00C30401"/>
  </w:style>
  <w:style w:type="character" w:customStyle="1" w:styleId="rvts8">
    <w:name w:val="rvts8"/>
    <w:basedOn w:val="DefaultParagraphFont"/>
    <w:rsid w:val="00C30401"/>
  </w:style>
  <w:style w:type="paragraph" w:styleId="NormalWeb">
    <w:name w:val="Normal (Web)"/>
    <w:basedOn w:val="Normal"/>
    <w:uiPriority w:val="99"/>
    <w:semiHidden/>
    <w:unhideWhenUsed/>
    <w:rsid w:val="0022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">
    <w:name w:val="rvts5"/>
    <w:basedOn w:val="DefaultParagraphFont"/>
    <w:rsid w:val="00223E31"/>
  </w:style>
  <w:style w:type="character" w:customStyle="1" w:styleId="rvts1">
    <w:name w:val="rvts1"/>
    <w:basedOn w:val="DefaultParagraphFont"/>
    <w:rsid w:val="00D829BA"/>
  </w:style>
  <w:style w:type="character" w:customStyle="1" w:styleId="rvts13">
    <w:name w:val="rvts13"/>
    <w:basedOn w:val="DefaultParagraphFont"/>
    <w:rsid w:val="00AB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4906-A561-4A66-B24E-0808FA59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303</cp:revision>
  <cp:lastPrinted>2022-11-08T10:25:00Z</cp:lastPrinted>
  <dcterms:created xsi:type="dcterms:W3CDTF">2023-03-09T10:41:00Z</dcterms:created>
  <dcterms:modified xsi:type="dcterms:W3CDTF">2025-06-06T08:33:00Z</dcterms:modified>
</cp:coreProperties>
</file>