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51BB" w14:textId="38918AB6" w:rsidR="005D4D76" w:rsidRPr="00FA0412" w:rsidRDefault="00FA0412" w:rsidP="00935E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186520"/>
      <w:r w:rsidRPr="00FA04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proofErr w:type="spellStart"/>
      <w:r w:rsidRPr="00FA0412">
        <w:rPr>
          <w:rFonts w:ascii="Times New Roman" w:hAnsi="Times New Roman" w:cs="Times New Roman"/>
          <w:b/>
          <w:bCs/>
          <w:sz w:val="24"/>
          <w:szCs w:val="24"/>
        </w:rPr>
        <w:t>Avizat</w:t>
      </w:r>
      <w:proofErr w:type="spellEnd"/>
      <w:r w:rsidRPr="00FA0412">
        <w:rPr>
          <w:rFonts w:ascii="Times New Roman" w:hAnsi="Times New Roman" w:cs="Times New Roman"/>
          <w:b/>
          <w:bCs/>
          <w:sz w:val="24"/>
          <w:szCs w:val="24"/>
        </w:rPr>
        <w:t>, Manager, Dr. H</w:t>
      </w:r>
      <w:r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FA0412">
        <w:rPr>
          <w:rFonts w:ascii="Times New Roman" w:hAnsi="Times New Roman" w:cs="Times New Roman"/>
          <w:b/>
          <w:bCs/>
          <w:sz w:val="24"/>
          <w:szCs w:val="24"/>
        </w:rPr>
        <w:t>ncu A</w:t>
      </w:r>
      <w:r>
        <w:rPr>
          <w:rFonts w:ascii="Times New Roman" w:hAnsi="Times New Roman" w:cs="Times New Roman"/>
          <w:b/>
          <w:bCs/>
          <w:sz w:val="24"/>
          <w:szCs w:val="24"/>
        </w:rPr>
        <w:t>nca Mihaela</w:t>
      </w:r>
    </w:p>
    <w:p w14:paraId="506D6297" w14:textId="77777777" w:rsidR="009C1924" w:rsidRPr="00FA0412" w:rsidRDefault="009C1924" w:rsidP="00935E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85691" w14:textId="77777777" w:rsidR="009C1924" w:rsidRPr="00FA0412" w:rsidRDefault="009C1924" w:rsidP="00935E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025D6" w14:textId="0F6C1B84" w:rsidR="005945A0" w:rsidRPr="002A444A" w:rsidRDefault="002E3AC1" w:rsidP="00935E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Bibliografia și tematica </w:t>
      </w:r>
      <w:r w:rsidR="005945A0" w:rsidRPr="002A44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examen de specialitate psihiatrie - concursul de ocupare de post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medic specialist, </w:t>
      </w:r>
      <w:r w:rsidR="005945A0" w:rsidRPr="002A444A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specialitatea PSIHIATRIE</w:t>
      </w:r>
    </w:p>
    <w:p w14:paraId="7CEE04BB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01983612" w14:textId="3352720C" w:rsidR="005945A0" w:rsidRPr="002A444A" w:rsidRDefault="005945A0" w:rsidP="005945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b/>
          <w:bCs/>
          <w:sz w:val="24"/>
          <w:szCs w:val="24"/>
          <w:lang w:val="it-IT"/>
        </w:rPr>
        <w:t>I. PROBA SCRISA</w:t>
      </w:r>
    </w:p>
    <w:p w14:paraId="475F1446" w14:textId="0D3CC631" w:rsidR="005945A0" w:rsidRPr="002A444A" w:rsidRDefault="005945A0" w:rsidP="005945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b/>
          <w:bCs/>
          <w:sz w:val="24"/>
          <w:szCs w:val="24"/>
          <w:lang w:val="it-IT"/>
        </w:rPr>
        <w:t>II .  PROB</w:t>
      </w:r>
      <w:r w:rsidR="009A041F" w:rsidRPr="002A444A">
        <w:rPr>
          <w:rFonts w:ascii="Times New Roman" w:hAnsi="Times New Roman" w:cs="Times New Roman"/>
          <w:b/>
          <w:bCs/>
          <w:sz w:val="24"/>
          <w:szCs w:val="24"/>
          <w:lang w:val="it-IT"/>
        </w:rPr>
        <w:t>A</w:t>
      </w:r>
      <w:r w:rsidRPr="002A444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CLINIC</w:t>
      </w:r>
      <w:r w:rsidR="005D4D76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1F28B1">
        <w:rPr>
          <w:rFonts w:ascii="Times New Roman" w:hAnsi="Times New Roman" w:cs="Times New Roman"/>
          <w:b/>
          <w:bCs/>
          <w:sz w:val="24"/>
          <w:szCs w:val="24"/>
          <w:lang w:val="it-IT"/>
        </w:rPr>
        <w:t>/PRACTICĂ</w:t>
      </w:r>
    </w:p>
    <w:p w14:paraId="2599A310" w14:textId="7DF55D17" w:rsidR="005945A0" w:rsidRPr="002A444A" w:rsidRDefault="005945A0" w:rsidP="005945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739BFC5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121175C1" w14:textId="67E6EA76" w:rsidR="005945A0" w:rsidRPr="002A444A" w:rsidRDefault="005945A0" w:rsidP="005945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b/>
          <w:bCs/>
          <w:sz w:val="24"/>
          <w:szCs w:val="24"/>
          <w:lang w:val="it-IT"/>
        </w:rPr>
        <w:t>I. PROBA SCRIS</w:t>
      </w:r>
      <w:r w:rsidR="005D4D76">
        <w:rPr>
          <w:rFonts w:ascii="Times New Roman" w:hAnsi="Times New Roman" w:cs="Times New Roman"/>
          <w:b/>
          <w:bCs/>
          <w:sz w:val="24"/>
          <w:szCs w:val="24"/>
          <w:lang w:val="it-IT"/>
        </w:rPr>
        <w:t>Ă</w:t>
      </w:r>
    </w:p>
    <w:p w14:paraId="42DF37E4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1. Conceptia clinico-nosografica in psihiatria contemporana. Clasificarea tulburarilor mintale (ICD-10-WHO, DSM-IVAPA). Criterii de validitate si credibilitate a diagnosticului psihiatric.(9,13,17,23,24,25,26,28,29)</w:t>
      </w:r>
    </w:p>
    <w:p w14:paraId="08700A50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2. Normalitate, anormalitate, sanatate si boala psihica.(8,11,17,19,27,28)</w:t>
      </w:r>
    </w:p>
    <w:p w14:paraId="4D48426E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3. Bazele biologice ale psihiatriei. Genetica si psihiatria.(9,17,19)</w:t>
      </w:r>
    </w:p>
    <w:p w14:paraId="6829459C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4. Bazele biologice ale psihiatriei (6,9,17)</w:t>
      </w:r>
    </w:p>
    <w:p w14:paraId="12604EBC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- neurotransmitatorii</w:t>
      </w:r>
    </w:p>
    <w:p w14:paraId="13B94CB4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- neuroanatomie functionala</w:t>
      </w:r>
    </w:p>
    <w:p w14:paraId="5BD785E0" w14:textId="1224BD5B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5. Doctrine psihopatologice: psihanaliza, cognitivismul, comportamentalismul (behaviourism-ul), configurationismul</w:t>
      </w:r>
      <w:r w:rsidR="009B22EF" w:rsidRPr="002A44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A444A">
        <w:rPr>
          <w:rFonts w:ascii="Times New Roman" w:hAnsi="Times New Roman" w:cs="Times New Roman"/>
          <w:sz w:val="24"/>
          <w:szCs w:val="24"/>
          <w:lang w:val="it-IT"/>
        </w:rPr>
        <w:t>(gestalt-ismul), psihopatologia dezvoltarii, organodinamismul, etc.(5,8,9,17)</w:t>
      </w:r>
    </w:p>
    <w:p w14:paraId="572D4E42" w14:textId="3CDDE7B1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6. Aspecte sociologice in psihiatrie: dinamica microgrupului familial, reteaua de suport social, conceptul de \"normalizare\"</w:t>
      </w:r>
      <w:r w:rsidR="009B22EF" w:rsidRPr="002A44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A444A">
        <w:rPr>
          <w:rFonts w:ascii="Times New Roman" w:hAnsi="Times New Roman" w:cs="Times New Roman"/>
          <w:sz w:val="24"/>
          <w:szCs w:val="24"/>
          <w:lang w:val="it-IT"/>
        </w:rPr>
        <w:t>si \"proiect de viata\", \"etichetarea\" sociala in psihiatrie, disabilitatile sociale si destatuarea in psihiatrie.(4,9,12,18)</w:t>
      </w:r>
    </w:p>
    <w:p w14:paraId="00201EC2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7. Epidemiologia psihiatrica.(9,17)</w:t>
      </w:r>
    </w:p>
    <w:p w14:paraId="6B48B7B7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8. Etiopatogeneza generala psihiatrica: tipurile de patogeneza psihiatrica. Vulnerabilitatea si factorii de risc in psihiatrie</w:t>
      </w:r>
    </w:p>
    <w:p w14:paraId="5FBCCD02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(factorii de \"teren\").(9,11,12,17)</w:t>
      </w:r>
    </w:p>
    <w:p w14:paraId="6911B2BF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9. Influente psiho-sociale stresante in etiopatogenia tulburarilor psihice (psihogeneza/sociogeneza). Conceptul de</w:t>
      </w:r>
    </w:p>
    <w:p w14:paraId="67032E3D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endogeneza si somatogeneza in psihiatrie.(11,12,17)</w:t>
      </w:r>
    </w:p>
    <w:p w14:paraId="0011C6BC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10. Semiologie psihiatrica: simptome psihopatologice constand in tulburarea diverselor functii psihice: atentie (prosexie),</w:t>
      </w:r>
    </w:p>
    <w:p w14:paraId="4501D557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perceptie, memorie (si reprezentare), imaginatie, gandire, dimensiunea pulsionala si afectiva a psihismului, motivatie,</w:t>
      </w:r>
    </w:p>
    <w:p w14:paraId="7262498A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actiune voluntara, limbaj si comunicare, expresivitate si dimensiunea spirituala a psihismului (in special constiinta</w:t>
      </w:r>
    </w:p>
    <w:p w14:paraId="3FAC1FEE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morala). (1,2,5,15,17)</w:t>
      </w:r>
    </w:p>
    <w:p w14:paraId="5597ED56" w14:textId="2B6CF512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lastRenderedPageBreak/>
        <w:t>11. Semiologie psihiatrica: sindroame psihopatologice: tulburari ale constientei (vigilitatii, \"delirium\" si tulburari ale</w:t>
      </w:r>
      <w:r w:rsidR="009B22EF" w:rsidRPr="002A44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A444A">
        <w:rPr>
          <w:rFonts w:ascii="Times New Roman" w:hAnsi="Times New Roman" w:cs="Times New Roman"/>
          <w:sz w:val="24"/>
          <w:szCs w:val="24"/>
          <w:lang w:val="it-IT"/>
        </w:rPr>
        <w:t>somnului cu vise, etc.), sindrom (s.) anxios, s. fobic, s. obsesiv si compulsiv, s. depresiv, s. maniacal, s. delirant, s.halucinator, s. de depersonalizare, s. de transparenta-influenta psihica, s. dezorganizant ideoverbal (tulburari formale ale</w:t>
      </w:r>
      <w:r w:rsidR="009B22EF" w:rsidRPr="002A44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A444A">
        <w:rPr>
          <w:rFonts w:ascii="Times New Roman" w:hAnsi="Times New Roman" w:cs="Times New Roman"/>
          <w:sz w:val="24"/>
          <w:szCs w:val="24"/>
          <w:lang w:val="it-IT"/>
        </w:rPr>
        <w:t>cursului gandirii, ale semanticii vorbirii), s. deficitar catatonic, s. amnestic organic, s. demential, s. retardare mintala</w:t>
      </w:r>
    </w:p>
    <w:p w14:paraId="4078F2DB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(oligofrenie). (1,2,5,15,17)</w:t>
      </w:r>
    </w:p>
    <w:p w14:paraId="370BFA61" w14:textId="048CA657" w:rsidR="005945A0" w:rsidRPr="002A444A" w:rsidRDefault="009B22EF" w:rsidP="005945A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5945A0" w:rsidRPr="002A444A">
        <w:rPr>
          <w:rFonts w:ascii="Times New Roman" w:hAnsi="Times New Roman" w:cs="Times New Roman"/>
          <w:i/>
          <w:iCs/>
          <w:sz w:val="24"/>
          <w:szCs w:val="24"/>
          <w:lang w:val="it-IT"/>
        </w:rPr>
        <w:t>Nota: In domeniul psihopatologiei descriptive sunt recomandate instrumentele OMS si europene SCAN, CIDI, AMDP,</w:t>
      </w:r>
      <w:r w:rsidRPr="002A444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="005945A0" w:rsidRPr="002A444A">
        <w:rPr>
          <w:rFonts w:ascii="Times New Roman" w:hAnsi="Times New Roman" w:cs="Times New Roman"/>
          <w:i/>
          <w:iCs/>
          <w:sz w:val="24"/>
          <w:szCs w:val="24"/>
          <w:lang w:val="it-IT"/>
        </w:rPr>
        <w:t>manualele clasice de psihiatrie (Kaplan, Oxford, Kendell, etc.).</w:t>
      </w:r>
    </w:p>
    <w:p w14:paraId="61911FF2" w14:textId="13780CAE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12. Boala Alzheimer si alte demen</w:t>
      </w:r>
      <w:r w:rsidR="009B22EF" w:rsidRPr="002A444A">
        <w:rPr>
          <w:rFonts w:ascii="Times New Roman" w:hAnsi="Times New Roman" w:cs="Times New Roman"/>
          <w:sz w:val="24"/>
          <w:szCs w:val="24"/>
          <w:lang w:val="it-IT"/>
        </w:rPr>
        <w:t>ț</w:t>
      </w:r>
      <w:r w:rsidRPr="002A444A">
        <w:rPr>
          <w:rFonts w:ascii="Times New Roman" w:hAnsi="Times New Roman" w:cs="Times New Roman"/>
          <w:sz w:val="24"/>
          <w:szCs w:val="24"/>
          <w:lang w:val="it-IT"/>
        </w:rPr>
        <w:t>e (neuro-degenerative) predominant ale varstei a III-a. Elemente ale neuro-psihopatologiei corticale si subcorticale: (de lob frontal, temporal, parietal, occipital: afazii, apraxii, sindroame extrapiramidale si</w:t>
      </w:r>
    </w:p>
    <w:p w14:paraId="17837669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talamice).(1,4,5,9,13,15,18,21,23,24,25,26,28,29)</w:t>
      </w:r>
    </w:p>
    <w:p w14:paraId="29625869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13. Tulburari psihopatologice dupa traumatismele cerebrale.(1,9,13,18,23,24,25,26,28,29)</w:t>
      </w:r>
    </w:p>
    <w:p w14:paraId="3CE68BD0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14. Tulburari psihopatologice in ASC si in alte tulburari circulatorii cerebrale. (1,9,13,18,23,24,25,26,28,29)</w:t>
      </w:r>
    </w:p>
    <w:p w14:paraId="738E71F7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15. Tulburari psihopatologice in infectii (cu localizare cerebrala, generale sau cu alta localizare dar cu afectare cerebrala),</w:t>
      </w:r>
    </w:p>
    <w:p w14:paraId="3AB714E8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inclusiv in infectiile HIV si in TBC.(1,4,9,13,18,23,24,25,26,28,29)</w:t>
      </w:r>
    </w:p>
    <w:p w14:paraId="1CA9CBA5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16. Tulburari psihopatologice in tumorile cerebrale.(1,9,13,18,23,24,25,26,28,29)</w:t>
      </w:r>
    </w:p>
    <w:p w14:paraId="38F637BB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17. Tulburari psihopatologice in discrinii (endocrinopatii).(1,3,9,13,18,23,24,25,26,28,29)</w:t>
      </w:r>
    </w:p>
    <w:p w14:paraId="58C4E303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18. Tulburari psihopatologice corelate ciclului menstrual, sarcinii si perioadei puerperale.(1,9,13,18,23,24,25,26,28,29)</w:t>
      </w:r>
    </w:p>
    <w:p w14:paraId="1445E161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19. Tulburari psihopatologice in epilepsie. (1,9,13,18,23,24,25,26,28,29)</w:t>
      </w:r>
    </w:p>
    <w:p w14:paraId="57E4004E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20. Alcoolismul: aspecte psihologice si sociale; tulburari psihopatologice si somatice</w:t>
      </w:r>
    </w:p>
    <w:p w14:paraId="60ECA7C5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(1,4,9,11,12,16,18,23,24,25,26,28,29)</w:t>
      </w:r>
    </w:p>
    <w:p w14:paraId="71ED1EEF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21. Toxicomaniile altele decat cea alcoolica: aspecte psihologice si sociale; abuzul si dependenta; tulburari</w:t>
      </w:r>
    </w:p>
    <w:p w14:paraId="30C8A605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psihopatologice si somatice.(1,4,13,18,23,24,25,26,28,29)</w:t>
      </w:r>
    </w:p>
    <w:p w14:paraId="1C95D693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22. Psihozele schizofrene, inclusiv tulburarea schizotipala.(1,3,4,5,9,13,14,15,16,17,23,24,25,26,28,30)</w:t>
      </w:r>
    </w:p>
    <w:p w14:paraId="3B558731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23. Psihozele (delirante) acute si cele persistente.(1,3,4,5,9,13,15,16,17,23,24,25,26,28,29)</w:t>
      </w:r>
    </w:p>
    <w:p w14:paraId="5B3028B5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24. Tulburarile dispozitiei: tulburarea bipolara si cea monopolara depresiva (depresia recurenta), inclusiv ciclotimia si</w:t>
      </w:r>
    </w:p>
    <w:p w14:paraId="619693A6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distimia.(1,3,4,5,7,9,13,15,16,18,23,24,25,26,28,29)</w:t>
      </w:r>
    </w:p>
    <w:p w14:paraId="68AB36B9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25. Tulburari de anxietate (tulburarea anxioasa, atacul de panica, fobiile). (1,3,4,5,9,13,15,16,18,23,24,25,26,28,29)</w:t>
      </w:r>
    </w:p>
    <w:p w14:paraId="0B5F34DF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26. Tulburari nevrotice si somatoforme: - tulburarea (nevrotica) predominant fobica; - tulburarea (nevrotica) predominant</w:t>
      </w:r>
    </w:p>
    <w:p w14:paraId="5E7C046F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lastRenderedPageBreak/>
        <w:t>obsesiv-compulsiva; - Tulburarea nevrotica predominant conversiva si disociativa, inclusiv s. Ganser si personalitatile</w:t>
      </w:r>
    </w:p>
    <w:p w14:paraId="56C303B8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multiple; - Tulburarea de somatizare, somatoforma nediferentiata, hipocondria nevrotica, disfunctia neurovegetativa</w:t>
      </w:r>
    </w:p>
    <w:p w14:paraId="12728B2E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somatoforma, algia psihogena; - tulburarea (nevrotica) astenica si cea de depersonalizare. Neurastenia.</w:t>
      </w:r>
    </w:p>
    <w:p w14:paraId="4F521550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(1,3,4,5,9,13,15,16,18,23,24,25,26,28,29)</w:t>
      </w:r>
    </w:p>
    <w:p w14:paraId="1B088158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27. Reactia la stress sever (acuta si posttraumatica) si tulburarea de adaptare. (1,4,9,13,23,24,25,26,28,29)</w:t>
      </w:r>
    </w:p>
    <w:p w14:paraId="3056DA4C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28. Sindroame comportamentale asociate unei dereglari fiziologice: tulburari ale instinctului alimentar si sexual, ale</w:t>
      </w:r>
    </w:p>
    <w:p w14:paraId="0F015A79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agresivitatii si cele ale somnului. (1,9,13,15,23,24,25,26,28,29)</w:t>
      </w:r>
    </w:p>
    <w:p w14:paraId="41F884A9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29. Tulburari de personalitate.(1,3,4,9,13,15,18,23,24,25,26,28,29)</w:t>
      </w:r>
    </w:p>
    <w:p w14:paraId="760623C7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30. Suicidul in perspectiva psihiatriei.(3,4,16,20,28)</w:t>
      </w:r>
    </w:p>
    <w:p w14:paraId="64978812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31. Psihosomatica (3,4,17,18)</w:t>
      </w:r>
    </w:p>
    <w:p w14:paraId="244C0145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32. Probleme de psihiatrie in practica medicului de familie.(4,12,18)</w:t>
      </w:r>
    </w:p>
    <w:p w14:paraId="12D968AB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2A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clinice</w:t>
      </w:r>
      <w:proofErr w:type="spellEnd"/>
      <w:r w:rsidRPr="002A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2A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ciclurilor</w:t>
      </w:r>
      <w:proofErr w:type="spellEnd"/>
      <w:r w:rsidRPr="002A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444A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2A44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A444A">
        <w:rPr>
          <w:rFonts w:ascii="Times New Roman" w:hAnsi="Times New Roman" w:cs="Times New Roman"/>
          <w:sz w:val="24"/>
          <w:szCs w:val="24"/>
        </w:rPr>
        <w:t>1,4,18,28)</w:t>
      </w:r>
    </w:p>
    <w:p w14:paraId="39912F3B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34. Urgente in psihiatrie.(3,4,16)</w:t>
      </w:r>
    </w:p>
    <w:p w14:paraId="11CDAC60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35. Interventia in criza.(3,4,16)</w:t>
      </w:r>
    </w:p>
    <w:p w14:paraId="1A5A8C5C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36. Intarzierea mintala.(1,9,13,18,23,24,25,26,28,29)</w:t>
      </w:r>
    </w:p>
    <w:p w14:paraId="1EC762B7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37. Tulburari specifice de dezvoltare in perioada copilariei(9,23,24,25,26,28,29)</w:t>
      </w:r>
    </w:p>
    <w:p w14:paraId="6222D048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38. Tulburari invadante (pervasive): autismul infantil si tulburarile conexe.(9,23,24,25,26,28,29)</w:t>
      </w:r>
    </w:p>
    <w:p w14:paraId="6C9D5722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39. Tulburari comportamentale si emotionale cu debut la varsta infanto-juvenila, inclusiv tulburarile de conduita (tulburari</w:t>
      </w:r>
    </w:p>
    <w:p w14:paraId="6B24B2A7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predominant in sfera: alimentatiei, controlului sfincterian, agresivitatii la varsta infanto-juvenila). (9,23,24,25,26,28,29)</w:t>
      </w:r>
    </w:p>
    <w:p w14:paraId="79E6A1E2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40. Terapiile psihofarmacologice. (1,3,4,7,14,15,16,19,22)</w:t>
      </w:r>
    </w:p>
    <w:p w14:paraId="1FDD46A0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41. Terapia electroconvulsivanta.(1,9,17)</w:t>
      </w:r>
    </w:p>
    <w:p w14:paraId="06EB34C8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42. Psihoterapiile: terapii comportamental-cognitive, de inspiratie psihanalitica, experientiale (individuale si de</w:t>
      </w:r>
    </w:p>
    <w:p w14:paraId="0854892B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grup).(1,4,8,12,18,25)</w:t>
      </w:r>
    </w:p>
    <w:p w14:paraId="2E1EE60D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43. Reabilitare si reinsertie psiho-sociala.(9,12,16,18)</w:t>
      </w:r>
    </w:p>
    <w:p w14:paraId="726C59BC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44. Expertiza psihiatrico-legala.(1,3,4,18,19,20,27,28)</w:t>
      </w:r>
    </w:p>
    <w:p w14:paraId="41BB7968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45. Expertiza capacitatii de munca: boala, deficienta (defect), disabilitate (incapacitate), handicap; programe de reabilitare</w:t>
      </w:r>
    </w:p>
    <w:p w14:paraId="502D6B37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in roluri sociale.(3,9,17)</w:t>
      </w:r>
    </w:p>
    <w:p w14:paraId="7976EE0D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46. Reteaua institutiilor psihiatrice.(3,4,18)</w:t>
      </w:r>
    </w:p>
    <w:p w14:paraId="62975717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47. Psihiatria comunitara.(12,18)</w:t>
      </w:r>
    </w:p>
    <w:p w14:paraId="62F4FC9F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48. Psihiatria de legatura.(4)</w:t>
      </w:r>
    </w:p>
    <w:p w14:paraId="51F50CF6" w14:textId="77777777" w:rsidR="005945A0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170918D1" w14:textId="2C92C908" w:rsidR="00AF33F3" w:rsidRPr="00AF33F3" w:rsidRDefault="00AF33F3" w:rsidP="005945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F33F3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 xml:space="preserve">II. PROBA CLINICĂ </w:t>
      </w:r>
    </w:p>
    <w:p w14:paraId="570A3C94" w14:textId="258D086C" w:rsidR="00AF33F3" w:rsidRDefault="00AF33F3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Cazurile clinice se vor alege din tematica clinică a probei scrise.</w:t>
      </w:r>
    </w:p>
    <w:p w14:paraId="71A741C2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14DF5299" w14:textId="7B57C82C" w:rsidR="005945A0" w:rsidRPr="002A444A" w:rsidRDefault="005945A0" w:rsidP="005945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b/>
          <w:bCs/>
          <w:sz w:val="24"/>
          <w:szCs w:val="24"/>
          <w:lang w:val="it-IT"/>
        </w:rPr>
        <w:t>BIBLIOGRAFIE</w:t>
      </w:r>
    </w:p>
    <w:p w14:paraId="6C201256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567086EE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1. Birt A.M. Psihiatrie.Prolegomene clinice, Ed. Dacia Cluj-Napoca,2001</w:t>
      </w:r>
    </w:p>
    <w:p w14:paraId="35F54003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2. Brânzei P., Chirita V., Boisteanu P., Cosmovici N., Astarastoae V., Chirita R. Elemente de semiologie psihiatrica si</w:t>
      </w:r>
    </w:p>
    <w:p w14:paraId="1CA58DFB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psihodiagnostic, Ed. Psihomnia, Iasi, 1995</w:t>
      </w:r>
    </w:p>
    <w:p w14:paraId="16449653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3. Chirita R., Papari A - Manual de psihiatrie clinica si psihologie medicala, Ed. Fundatia \"Andrei Saguna\", Constanta,</w:t>
      </w:r>
    </w:p>
    <w:p w14:paraId="6047B435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2002</w:t>
      </w:r>
    </w:p>
    <w:p w14:paraId="39D94F17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4. Chirita R., Papari A (coord.) -Tratat de Psihiatrie, Ed. Fundatia \"Andrei Saguna\", Constanta, 2002</w:t>
      </w:r>
    </w:p>
    <w:p w14:paraId="60BBE62B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5. Ey H., Bernard P., Brisset Ch., Manuel de Psychiatrie, Ed. Masson, Paris, 1989</w:t>
      </w:r>
    </w:p>
    <w:p w14:paraId="2379DE08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 xml:space="preserve">6. Gheorghe M.D. - Actualitati în psihiatria biologica, Ed. </w:t>
      </w:r>
      <w:r w:rsidRPr="002A444A">
        <w:rPr>
          <w:rFonts w:ascii="Times New Roman" w:hAnsi="Times New Roman" w:cs="Times New Roman"/>
          <w:sz w:val="24"/>
          <w:szCs w:val="24"/>
        </w:rPr>
        <w:t xml:space="preserve">Intact, 1999,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Bucuresti</w:t>
      </w:r>
      <w:proofErr w:type="spellEnd"/>
    </w:p>
    <w:p w14:paraId="1547ADA7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</w:rPr>
        <w:t xml:space="preserve">7. Gheorghe M.D. -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Ghid</w:t>
      </w:r>
      <w:proofErr w:type="spellEnd"/>
      <w:r w:rsidRPr="002A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terapeutic</w:t>
      </w:r>
      <w:proofErr w:type="spellEnd"/>
      <w:r w:rsidRPr="002A444A">
        <w:rPr>
          <w:rFonts w:ascii="Times New Roman" w:hAnsi="Times New Roman" w:cs="Times New Roman"/>
          <w:sz w:val="24"/>
          <w:szCs w:val="24"/>
        </w:rPr>
        <w:t xml:space="preserve">. </w:t>
      </w:r>
      <w:r w:rsidRPr="002A444A">
        <w:rPr>
          <w:rFonts w:ascii="Times New Roman" w:hAnsi="Times New Roman" w:cs="Times New Roman"/>
          <w:sz w:val="24"/>
          <w:szCs w:val="24"/>
          <w:lang w:val="it-IT"/>
        </w:rPr>
        <w:t>Tulburare bipolara, Ed. Medicala Universitara, Craiova 2001</w:t>
      </w:r>
    </w:p>
    <w:p w14:paraId="79DDA3D9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 xml:space="preserve">8. Ionescu G. - Tratat de psihologie medicala si psihoterapie, Ed. </w:t>
      </w:r>
      <w:r w:rsidRPr="002A444A">
        <w:rPr>
          <w:rFonts w:ascii="Times New Roman" w:hAnsi="Times New Roman" w:cs="Times New Roman"/>
          <w:sz w:val="24"/>
          <w:szCs w:val="24"/>
        </w:rPr>
        <w:t>Asklepios, 1995</w:t>
      </w:r>
    </w:p>
    <w:p w14:paraId="46E3C746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</w:rPr>
        <w:t>9. Kaplan J. H, Sadock B. J., Grebb J.A, Synopsis of Psychiatry, Seventh Edition, Wiliams and Wilkins, Baltimore</w:t>
      </w:r>
    </w:p>
    <w:p w14:paraId="2B60A39E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10. Kaplan J. H, Sadock B. J.- Taerapia medicamentoasa în Psihiatrie, Ed. Calisto, 2002</w:t>
      </w:r>
    </w:p>
    <w:p w14:paraId="3571C069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11. Lazarescu M., Psihopatologie clinica, Ed. Vest, Timisoara, 1994</w:t>
      </w:r>
    </w:p>
    <w:p w14:paraId="67EF5814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12. Lazarescu M., Ogodescu D. - Îndreptar de psihiatrie, Ed. Helicon Timisoara, 1995</w:t>
      </w:r>
    </w:p>
    <w:p w14:paraId="6412F299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13. Lazarescu M. (coord) - Clasificarea tulburarilor mentale si de comportament. Simptomatologie si diagnostic clinic, Ed.</w:t>
      </w:r>
    </w:p>
    <w:p w14:paraId="45F1B0AC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All Educational, 1998</w:t>
      </w:r>
    </w:p>
    <w:p w14:paraId="64138F33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14. Marinescu D, Udristoiu T, Chirita V, Ghid Terapeutic. Schizofrenie, Ed. Medicala Universitara Craiova, 2001</w:t>
      </w:r>
    </w:p>
    <w:p w14:paraId="5D6973C3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15. Miclutia Ioana - Psihiatrie, Ed. Medicala Universitara Iuliu Hatieganu, Cluj-Napoca, 2002</w:t>
      </w:r>
    </w:p>
    <w:p w14:paraId="318AF0AF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16. Nica-Udangiu, Lidia si colab - Ghid de urgente în psihiatrie, Ed. Suita, Bucuresti</w:t>
      </w:r>
    </w:p>
    <w:p w14:paraId="3A40322E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17. Predescu V. (sub red) - Psihiatrie,vol I Ed. Medicala, 1988</w:t>
      </w:r>
    </w:p>
    <w:p w14:paraId="4BD1E8ED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18. Predescu V. (sub red) - Psihiatrie,vol II, Ed. Medicala, 1998</w:t>
      </w:r>
    </w:p>
    <w:p w14:paraId="4EE19A3F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19. Prelipceanu D, Mihailescu R, Teodorescu R, Tratat de sanatate mintala, vol I, Ed. Enciclopedica, Bucuresti, 2000</w:t>
      </w:r>
    </w:p>
    <w:p w14:paraId="3FE74E09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20. Scripcaru Gh, Astarastoae V., Boisteanu P., Chirita V, Scripcaru C, Psihiatrie medico-legala, Ed. Polirom, Iasi, 2002</w:t>
      </w:r>
    </w:p>
    <w:p w14:paraId="27A97F5F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21. Tudose Catalina Dementele, Ed. Infomedica 2001</w:t>
      </w:r>
    </w:p>
    <w:p w14:paraId="2C8819A8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22. Udristoiu T, Marinescu D, Boisteanu P - Ghid terapeutic. Depresie majora, Ed. Medicala Universitara, Craiova, 2001</w:t>
      </w:r>
    </w:p>
    <w:p w14:paraId="7C4D1A12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</w:rPr>
        <w:lastRenderedPageBreak/>
        <w:t>23. *** American Psychiatric Association 1987, Diagnostic and Statistical Manual of Mental Disorder, Third Edition,</w:t>
      </w:r>
    </w:p>
    <w:p w14:paraId="34EE0ECA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</w:rPr>
        <w:t>Washington D.C, American Psychiatric Press,1987</w:t>
      </w:r>
    </w:p>
    <w:p w14:paraId="2BBA24BD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</w:rPr>
        <w:t>24. *** American Psychiatric Association 1987, Diagnostic and Statistical Manual of Mental Disorder, Third Edition,</w:t>
      </w:r>
    </w:p>
    <w:p w14:paraId="1F2039D5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</w:rPr>
        <w:t>Washington D.C, American Psychiatric Press, 1994</w:t>
      </w:r>
    </w:p>
    <w:p w14:paraId="32576BAF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</w:rPr>
        <w:t>25. American Psychiatric Association 1987, Diagnostic and Statistical Manual of Mental Disorder, Third Edition,</w:t>
      </w:r>
    </w:p>
    <w:p w14:paraId="5ECAE11A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</w:rPr>
        <w:t>Washington D.C, American Psychiatric Press, 2001</w:t>
      </w:r>
    </w:p>
    <w:p w14:paraId="282A9C0E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26. *** Clasificarea Internationala a Maladiilor (1994), CIM-X-OMS, Ed. Medicala</w:t>
      </w:r>
    </w:p>
    <w:p w14:paraId="05B1975C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27. ***Legea sanatatii mintale si a protectiei persoanelor cu tulburari psihice -Monitorul Oficial al României 2002, XIV,</w:t>
      </w:r>
    </w:p>
    <w:p w14:paraId="090868D6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>589, 1-7</w:t>
      </w:r>
    </w:p>
    <w:p w14:paraId="22AA8700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  <w:lang w:val="it-IT"/>
        </w:rPr>
        <w:t xml:space="preserve">28. *** Tratat de Psihiatrie, Oxford, Editia II, Ed.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Asociatia</w:t>
      </w:r>
      <w:proofErr w:type="spellEnd"/>
      <w:r w:rsidRPr="002A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Psihiatrilor</w:t>
      </w:r>
      <w:proofErr w:type="spellEnd"/>
      <w:r w:rsidRPr="002A444A">
        <w:rPr>
          <w:rFonts w:ascii="Times New Roman" w:hAnsi="Times New Roman" w:cs="Times New Roman"/>
          <w:sz w:val="24"/>
          <w:szCs w:val="24"/>
        </w:rPr>
        <w:t xml:space="preserve"> Liberi din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România</w:t>
      </w:r>
      <w:proofErr w:type="spellEnd"/>
    </w:p>
    <w:p w14:paraId="0309D9C1" w14:textId="77777777" w:rsidR="005945A0" w:rsidRPr="002A444A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</w:rPr>
        <w:t xml:space="preserve">29. ***World Health Organization The ICD-10 Classification of Mental and </w:t>
      </w:r>
      <w:proofErr w:type="spellStart"/>
      <w:r w:rsidRPr="002A444A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2A444A">
        <w:rPr>
          <w:rFonts w:ascii="Times New Roman" w:hAnsi="Times New Roman" w:cs="Times New Roman"/>
          <w:sz w:val="24"/>
          <w:szCs w:val="24"/>
        </w:rPr>
        <w:t xml:space="preserve"> Disorders, Clinical Description and</w:t>
      </w:r>
    </w:p>
    <w:p w14:paraId="14378FA5" w14:textId="2BF370EB" w:rsidR="005945A0" w:rsidRDefault="005945A0" w:rsidP="00594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44A">
        <w:rPr>
          <w:rFonts w:ascii="Times New Roman" w:hAnsi="Times New Roman" w:cs="Times New Roman"/>
          <w:sz w:val="24"/>
          <w:szCs w:val="24"/>
        </w:rPr>
        <w:t>Diagnostic Guidelines, Geneva, WHO, 1992</w:t>
      </w:r>
      <w:bookmarkEnd w:id="0"/>
    </w:p>
    <w:sectPr w:rsidR="005945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97C4" w14:textId="77777777" w:rsidR="0090095F" w:rsidRDefault="0090095F" w:rsidP="009C1924">
      <w:pPr>
        <w:spacing w:after="0" w:line="240" w:lineRule="auto"/>
      </w:pPr>
      <w:r>
        <w:separator/>
      </w:r>
    </w:p>
  </w:endnote>
  <w:endnote w:type="continuationSeparator" w:id="0">
    <w:p w14:paraId="7B88E93E" w14:textId="77777777" w:rsidR="0090095F" w:rsidRDefault="0090095F" w:rsidP="009C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DE1F1" w14:textId="77777777" w:rsidR="0090095F" w:rsidRDefault="0090095F" w:rsidP="009C1924">
      <w:pPr>
        <w:spacing w:after="0" w:line="240" w:lineRule="auto"/>
      </w:pPr>
      <w:r>
        <w:separator/>
      </w:r>
    </w:p>
  </w:footnote>
  <w:footnote w:type="continuationSeparator" w:id="0">
    <w:p w14:paraId="6F3EF6DB" w14:textId="77777777" w:rsidR="0090095F" w:rsidRDefault="0090095F" w:rsidP="009C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E468" w14:textId="0954AB0D" w:rsidR="009C1924" w:rsidRDefault="009C1924">
    <w:pPr>
      <w:pStyle w:val="Antet"/>
    </w:pPr>
    <w:r>
      <w:rPr>
        <w:noProof/>
      </w:rPr>
      <w:drawing>
        <wp:inline distT="0" distB="0" distL="0" distR="0" wp14:anchorId="75842508" wp14:editId="7F841633">
          <wp:extent cx="6468110" cy="1054735"/>
          <wp:effectExtent l="0" t="0" r="8890" b="0"/>
          <wp:docPr id="15969929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11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A0"/>
    <w:rsid w:val="00096B4E"/>
    <w:rsid w:val="000F20B0"/>
    <w:rsid w:val="001F28B1"/>
    <w:rsid w:val="002A444A"/>
    <w:rsid w:val="002E3AC1"/>
    <w:rsid w:val="00316C74"/>
    <w:rsid w:val="00462D65"/>
    <w:rsid w:val="00515ADA"/>
    <w:rsid w:val="005945A0"/>
    <w:rsid w:val="005D4D76"/>
    <w:rsid w:val="007C0479"/>
    <w:rsid w:val="008E6C7C"/>
    <w:rsid w:val="0090095F"/>
    <w:rsid w:val="00935EFA"/>
    <w:rsid w:val="009A041F"/>
    <w:rsid w:val="009B22EF"/>
    <w:rsid w:val="009C1924"/>
    <w:rsid w:val="00A95664"/>
    <w:rsid w:val="00AB11D3"/>
    <w:rsid w:val="00AB45F8"/>
    <w:rsid w:val="00AF33F3"/>
    <w:rsid w:val="00BC41E7"/>
    <w:rsid w:val="00C136E2"/>
    <w:rsid w:val="00E94A28"/>
    <w:rsid w:val="00F15381"/>
    <w:rsid w:val="00F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9AF93"/>
  <w15:chartTrackingRefBased/>
  <w15:docId w15:val="{35B9075B-D3FE-4E7E-A268-4DD49F93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C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C1924"/>
  </w:style>
  <w:style w:type="paragraph" w:styleId="Subsol">
    <w:name w:val="footer"/>
    <w:basedOn w:val="Normal"/>
    <w:link w:val="SubsolCaracter"/>
    <w:uiPriority w:val="99"/>
    <w:unhideWhenUsed/>
    <w:rsid w:val="009C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C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17B76-7492-40FD-BC1E-74A211CF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SPSN-D2</dc:creator>
  <cp:keywords/>
  <dc:description/>
  <cp:lastModifiedBy>SPSN-D2</cp:lastModifiedBy>
  <cp:revision>18</cp:revision>
  <cp:lastPrinted>2024-11-29T11:30:00Z</cp:lastPrinted>
  <dcterms:created xsi:type="dcterms:W3CDTF">2024-10-30T10:40:00Z</dcterms:created>
  <dcterms:modified xsi:type="dcterms:W3CDTF">2024-11-29T11:50:00Z</dcterms:modified>
</cp:coreProperties>
</file>