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4D720" w14:textId="77777777" w:rsidR="00E1183E" w:rsidRPr="00A40E3C" w:rsidRDefault="00E1183E" w:rsidP="00E1183E">
      <w:pPr>
        <w:pStyle w:val="NoSpacing"/>
        <w:rPr>
          <w:rFonts w:ascii="Times New Roman" w:hAnsi="Times New Roman" w:cs="Times New Roman"/>
          <w:sz w:val="24"/>
          <w:szCs w:val="24"/>
        </w:rPr>
      </w:pPr>
      <w:r w:rsidRPr="00A40E3C">
        <w:rPr>
          <w:rFonts w:ascii="Times New Roman" w:hAnsi="Times New Roman" w:cs="Times New Roman"/>
          <w:sz w:val="24"/>
          <w:szCs w:val="24"/>
        </w:rPr>
        <w:t>SPITALUL JUDETEAN DE URGENTA</w:t>
      </w:r>
    </w:p>
    <w:p w14:paraId="025DBBE6" w14:textId="77777777" w:rsidR="00E1183E" w:rsidRPr="00A40E3C" w:rsidRDefault="00A40E3C" w:rsidP="00E1183E">
      <w:pPr>
        <w:pStyle w:val="NoSpacing"/>
        <w:rPr>
          <w:rFonts w:ascii="Times New Roman" w:hAnsi="Times New Roman" w:cs="Times New Roman"/>
          <w:sz w:val="24"/>
          <w:szCs w:val="24"/>
        </w:rPr>
      </w:pPr>
      <w:r>
        <w:rPr>
          <w:rFonts w:ascii="Times New Roman" w:hAnsi="Times New Roman" w:cs="Times New Roman"/>
          <w:sz w:val="24"/>
          <w:szCs w:val="24"/>
        </w:rPr>
        <w:t>,,</w:t>
      </w:r>
      <w:r w:rsidR="00E1183E" w:rsidRPr="00A40E3C">
        <w:rPr>
          <w:rFonts w:ascii="Times New Roman" w:hAnsi="Times New Roman" w:cs="Times New Roman"/>
          <w:sz w:val="24"/>
          <w:szCs w:val="24"/>
        </w:rPr>
        <w:t>DR. POMPEI SAMARIAN” CALARASI</w:t>
      </w:r>
    </w:p>
    <w:p w14:paraId="60FE0ECA" w14:textId="77777777" w:rsidR="00E1183E" w:rsidRPr="00A40E3C" w:rsidRDefault="00E1183E" w:rsidP="00E1183E">
      <w:pPr>
        <w:pStyle w:val="NoSpacing"/>
        <w:rPr>
          <w:rFonts w:ascii="Times New Roman" w:hAnsi="Times New Roman" w:cs="Times New Roman"/>
          <w:sz w:val="24"/>
          <w:szCs w:val="24"/>
        </w:rPr>
      </w:pPr>
      <w:r w:rsidRPr="00A40E3C">
        <w:rPr>
          <w:rFonts w:ascii="Times New Roman" w:hAnsi="Times New Roman" w:cs="Times New Roman"/>
          <w:sz w:val="24"/>
          <w:szCs w:val="24"/>
        </w:rPr>
        <w:t>Str. Eroilor Revolutiei 22 Decembrie 1989, nr.2-4</w:t>
      </w:r>
    </w:p>
    <w:p w14:paraId="0D8A49FC" w14:textId="77777777" w:rsidR="00E1183E" w:rsidRPr="00A40E3C" w:rsidRDefault="00E1183E" w:rsidP="00E1183E">
      <w:pPr>
        <w:pStyle w:val="NoSpacing"/>
        <w:rPr>
          <w:rFonts w:ascii="Times New Roman" w:hAnsi="Times New Roman" w:cs="Times New Roman"/>
          <w:sz w:val="24"/>
          <w:szCs w:val="24"/>
        </w:rPr>
      </w:pPr>
      <w:r w:rsidRPr="00A40E3C">
        <w:rPr>
          <w:rFonts w:ascii="Times New Roman" w:hAnsi="Times New Roman" w:cs="Times New Roman"/>
          <w:sz w:val="24"/>
          <w:szCs w:val="24"/>
        </w:rPr>
        <w:t>CUI: 3233078</w:t>
      </w:r>
    </w:p>
    <w:p w14:paraId="6D739250" w14:textId="4EAE30C5" w:rsidR="003E346B" w:rsidRDefault="002423E9" w:rsidP="00AB6E5B">
      <w:pPr>
        <w:pStyle w:val="NoSpacing"/>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Nr.</w:t>
      </w:r>
      <w:r w:rsidR="00AB6E5B">
        <w:rPr>
          <w:rFonts w:ascii="Times New Roman" w:eastAsia="Times New Roman" w:hAnsi="Times New Roman" w:cs="Times New Roman"/>
          <w:sz w:val="24"/>
          <w:szCs w:val="24"/>
        </w:rPr>
        <w:t xml:space="preserve"> </w:t>
      </w:r>
      <w:r w:rsidR="00025200">
        <w:rPr>
          <w:rFonts w:ascii="Times New Roman" w:eastAsia="Times New Roman" w:hAnsi="Times New Roman" w:cs="Times New Roman"/>
          <w:sz w:val="24"/>
          <w:szCs w:val="24"/>
        </w:rPr>
        <w:t>2058</w:t>
      </w:r>
      <w:r w:rsidR="003C3BE7" w:rsidRPr="00A40E3C">
        <w:rPr>
          <w:rFonts w:ascii="Times New Roman" w:eastAsia="Times New Roman" w:hAnsi="Times New Roman" w:cs="Times New Roman"/>
          <w:sz w:val="24"/>
          <w:szCs w:val="24"/>
        </w:rPr>
        <w:t xml:space="preserve"> </w:t>
      </w:r>
      <w:r w:rsidRPr="00A40E3C">
        <w:rPr>
          <w:rFonts w:ascii="Times New Roman" w:eastAsia="Times New Roman" w:hAnsi="Times New Roman" w:cs="Times New Roman"/>
          <w:sz w:val="24"/>
          <w:szCs w:val="24"/>
        </w:rPr>
        <w:t>din</w:t>
      </w:r>
      <w:r w:rsidR="0037403C">
        <w:rPr>
          <w:rFonts w:ascii="Times New Roman" w:eastAsia="Times New Roman" w:hAnsi="Times New Roman" w:cs="Times New Roman"/>
          <w:sz w:val="24"/>
          <w:szCs w:val="24"/>
        </w:rPr>
        <w:t xml:space="preserve"> </w:t>
      </w:r>
      <w:r w:rsidR="00D74249">
        <w:rPr>
          <w:rFonts w:ascii="Times New Roman" w:eastAsia="Times New Roman" w:hAnsi="Times New Roman" w:cs="Times New Roman"/>
          <w:sz w:val="24"/>
          <w:szCs w:val="24"/>
        </w:rPr>
        <w:t>27</w:t>
      </w:r>
      <w:r w:rsidR="0037403C">
        <w:rPr>
          <w:rFonts w:ascii="Times New Roman" w:eastAsia="Times New Roman" w:hAnsi="Times New Roman" w:cs="Times New Roman"/>
          <w:sz w:val="24"/>
          <w:szCs w:val="24"/>
        </w:rPr>
        <w:t>.</w:t>
      </w:r>
      <w:r w:rsidR="00D74249">
        <w:rPr>
          <w:rFonts w:ascii="Times New Roman" w:eastAsia="Times New Roman" w:hAnsi="Times New Roman" w:cs="Times New Roman"/>
          <w:sz w:val="24"/>
          <w:szCs w:val="24"/>
        </w:rPr>
        <w:t>01</w:t>
      </w:r>
      <w:r w:rsidR="0037403C">
        <w:rPr>
          <w:rFonts w:ascii="Times New Roman" w:eastAsia="Times New Roman" w:hAnsi="Times New Roman" w:cs="Times New Roman"/>
          <w:sz w:val="24"/>
          <w:szCs w:val="24"/>
        </w:rPr>
        <w:t>.202</w:t>
      </w:r>
      <w:r w:rsidR="00D74249">
        <w:rPr>
          <w:rFonts w:ascii="Times New Roman" w:eastAsia="Times New Roman" w:hAnsi="Times New Roman" w:cs="Times New Roman"/>
          <w:sz w:val="24"/>
          <w:szCs w:val="24"/>
        </w:rPr>
        <w:t>5</w:t>
      </w:r>
    </w:p>
    <w:p w14:paraId="6FB67A67" w14:textId="77777777" w:rsidR="00AB6E5B" w:rsidRPr="00A40E3C" w:rsidRDefault="00AB6E5B" w:rsidP="00AB6E5B">
      <w:pPr>
        <w:pStyle w:val="NoSpacing"/>
        <w:rPr>
          <w:rFonts w:ascii="Times New Roman" w:eastAsia="Times New Roman" w:hAnsi="Times New Roman" w:cs="Times New Roman"/>
          <w:sz w:val="24"/>
          <w:szCs w:val="24"/>
        </w:rPr>
      </w:pPr>
    </w:p>
    <w:p w14:paraId="5988BF09" w14:textId="77777777" w:rsidR="001C6FDE" w:rsidRDefault="001C6FDE" w:rsidP="00654313">
      <w:pPr>
        <w:shd w:val="clear" w:color="auto" w:fill="FFFFFF"/>
        <w:spacing w:after="100" w:afterAutospacing="1" w:line="240" w:lineRule="auto"/>
        <w:jc w:val="center"/>
        <w:rPr>
          <w:rFonts w:ascii="Times New Roman" w:eastAsia="Times New Roman" w:hAnsi="Times New Roman" w:cs="Times New Roman"/>
          <w:b/>
          <w:sz w:val="32"/>
          <w:szCs w:val="32"/>
        </w:rPr>
      </w:pPr>
    </w:p>
    <w:p w14:paraId="05C0E8B3" w14:textId="74F0EB88" w:rsidR="002423E9" w:rsidRPr="00A40E3C" w:rsidRDefault="002423E9" w:rsidP="00654313">
      <w:pPr>
        <w:shd w:val="clear" w:color="auto" w:fill="FFFFFF"/>
        <w:spacing w:after="100" w:afterAutospacing="1" w:line="240" w:lineRule="auto"/>
        <w:jc w:val="center"/>
        <w:rPr>
          <w:rFonts w:ascii="Times New Roman" w:eastAsia="Times New Roman" w:hAnsi="Times New Roman" w:cs="Times New Roman"/>
          <w:b/>
          <w:sz w:val="32"/>
          <w:szCs w:val="32"/>
        </w:rPr>
      </w:pPr>
      <w:r w:rsidRPr="00A40E3C">
        <w:rPr>
          <w:rFonts w:ascii="Times New Roman" w:eastAsia="Times New Roman" w:hAnsi="Times New Roman" w:cs="Times New Roman"/>
          <w:b/>
          <w:sz w:val="32"/>
          <w:szCs w:val="32"/>
        </w:rPr>
        <w:t>ANUNȚ</w:t>
      </w:r>
    </w:p>
    <w:p w14:paraId="54ABC237" w14:textId="77777777" w:rsidR="00654313" w:rsidRDefault="003E346B" w:rsidP="00B56030">
      <w:pPr>
        <w:shd w:val="clear" w:color="auto" w:fill="FFFFFF"/>
        <w:spacing w:after="100" w:afterAutospacing="1"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 xml:space="preserve">  </w:t>
      </w:r>
      <w:r w:rsidR="005F3164" w:rsidRPr="00A40E3C">
        <w:rPr>
          <w:rFonts w:ascii="Times New Roman" w:eastAsia="Times New Roman" w:hAnsi="Times New Roman" w:cs="Times New Roman"/>
          <w:sz w:val="24"/>
          <w:szCs w:val="24"/>
        </w:rPr>
        <w:tab/>
      </w:r>
      <w:r w:rsidRPr="00A40E3C">
        <w:rPr>
          <w:rFonts w:ascii="Times New Roman" w:eastAsia="Times New Roman" w:hAnsi="Times New Roman" w:cs="Times New Roman"/>
          <w:sz w:val="24"/>
          <w:szCs w:val="24"/>
        </w:rPr>
        <w:t xml:space="preserve"> </w:t>
      </w:r>
      <w:r w:rsidR="002423E9" w:rsidRPr="00A40E3C">
        <w:rPr>
          <w:rFonts w:ascii="Times New Roman" w:eastAsia="Times New Roman" w:hAnsi="Times New Roman" w:cs="Times New Roman"/>
          <w:sz w:val="24"/>
          <w:szCs w:val="24"/>
        </w:rPr>
        <w:t>Spitalul Judeţean de Urgenţă "Dr. Pompei Samarian" Călăraşi, in conformitat</w:t>
      </w:r>
      <w:r w:rsidR="005F3164" w:rsidRPr="00A40E3C">
        <w:rPr>
          <w:rFonts w:ascii="Times New Roman" w:eastAsia="Times New Roman" w:hAnsi="Times New Roman" w:cs="Times New Roman"/>
          <w:sz w:val="24"/>
          <w:szCs w:val="24"/>
        </w:rPr>
        <w:t>e cu prevederile O.M.S</w:t>
      </w:r>
      <w:r w:rsidR="00F52741" w:rsidRPr="00A40E3C">
        <w:rPr>
          <w:rFonts w:ascii="Times New Roman" w:eastAsia="Times New Roman" w:hAnsi="Times New Roman" w:cs="Times New Roman"/>
          <w:sz w:val="24"/>
          <w:szCs w:val="24"/>
        </w:rPr>
        <w:t>.</w:t>
      </w:r>
      <w:r w:rsidR="005F3164" w:rsidRPr="00A40E3C">
        <w:rPr>
          <w:rFonts w:ascii="Times New Roman" w:eastAsia="Times New Roman" w:hAnsi="Times New Roman" w:cs="Times New Roman"/>
          <w:sz w:val="24"/>
          <w:szCs w:val="24"/>
        </w:rPr>
        <w:t xml:space="preserve"> nr. 166/</w:t>
      </w:r>
      <w:r w:rsidR="002423E9" w:rsidRPr="00A40E3C">
        <w:rPr>
          <w:rFonts w:ascii="Times New Roman" w:eastAsia="Times New Roman" w:hAnsi="Times New Roman" w:cs="Times New Roman"/>
          <w:sz w:val="24"/>
          <w:szCs w:val="24"/>
        </w:rPr>
        <w:t>2023 pentru aprobarea 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w:t>
      </w:r>
      <w:r w:rsidR="002D207C" w:rsidRPr="00A40E3C">
        <w:rPr>
          <w:rFonts w:ascii="Times New Roman" w:eastAsia="Times New Roman" w:hAnsi="Times New Roman" w:cs="Times New Roman"/>
          <w:sz w:val="24"/>
          <w:szCs w:val="24"/>
        </w:rPr>
        <w:t xml:space="preserve"> </w:t>
      </w:r>
      <w:r w:rsidR="002423E9" w:rsidRPr="00A40E3C">
        <w:rPr>
          <w:rFonts w:ascii="Times New Roman" w:eastAsia="Times New Roman" w:hAnsi="Times New Roman" w:cs="Times New Roman"/>
          <w:sz w:val="24"/>
          <w:szCs w:val="24"/>
        </w:rPr>
        <w:t xml:space="preserve">organizează concurs pentru ocuparea, pe durată nedeterminată cu norma intregă, </w:t>
      </w:r>
      <w:r w:rsidR="00B56030" w:rsidRPr="00A40E3C">
        <w:rPr>
          <w:rFonts w:ascii="Times New Roman" w:eastAsia="Times New Roman" w:hAnsi="Times New Roman" w:cs="Times New Roman"/>
          <w:sz w:val="24"/>
          <w:szCs w:val="24"/>
        </w:rPr>
        <w:t xml:space="preserve">a </w:t>
      </w:r>
      <w:r w:rsidR="00F16A14" w:rsidRPr="00A40E3C">
        <w:rPr>
          <w:rFonts w:ascii="Times New Roman" w:eastAsia="Times New Roman" w:hAnsi="Times New Roman" w:cs="Times New Roman"/>
          <w:sz w:val="24"/>
          <w:szCs w:val="24"/>
        </w:rPr>
        <w:t xml:space="preserve">următoarelor </w:t>
      </w:r>
      <w:r w:rsidR="00654313" w:rsidRPr="00A40E3C">
        <w:rPr>
          <w:rFonts w:ascii="Times New Roman" w:eastAsia="Times New Roman" w:hAnsi="Times New Roman" w:cs="Times New Roman"/>
          <w:sz w:val="24"/>
          <w:szCs w:val="24"/>
        </w:rPr>
        <w:t>post</w:t>
      </w:r>
      <w:r w:rsidR="00F16A14" w:rsidRPr="00A40E3C">
        <w:rPr>
          <w:rFonts w:ascii="Times New Roman" w:eastAsia="Times New Roman" w:hAnsi="Times New Roman" w:cs="Times New Roman"/>
          <w:sz w:val="24"/>
          <w:szCs w:val="24"/>
        </w:rPr>
        <w:t>uri</w:t>
      </w:r>
      <w:r w:rsidR="00654313" w:rsidRPr="00A40E3C">
        <w:rPr>
          <w:rFonts w:ascii="Times New Roman" w:eastAsia="Times New Roman" w:hAnsi="Times New Roman" w:cs="Times New Roman"/>
          <w:sz w:val="24"/>
          <w:szCs w:val="24"/>
        </w:rPr>
        <w:t xml:space="preserve"> vacant</w:t>
      </w:r>
      <w:r w:rsidR="00454BD1" w:rsidRPr="00A40E3C">
        <w:rPr>
          <w:rFonts w:ascii="Times New Roman" w:eastAsia="Times New Roman" w:hAnsi="Times New Roman" w:cs="Times New Roman"/>
          <w:sz w:val="24"/>
          <w:szCs w:val="24"/>
        </w:rPr>
        <w:t>e</w:t>
      </w:r>
      <w:r w:rsidR="00654313" w:rsidRPr="00A40E3C">
        <w:rPr>
          <w:rFonts w:ascii="Times New Roman" w:eastAsia="Times New Roman" w:hAnsi="Times New Roman" w:cs="Times New Roman"/>
          <w:sz w:val="24"/>
          <w:szCs w:val="24"/>
        </w:rPr>
        <w:t xml:space="preserve"> de execuţie</w:t>
      </w:r>
      <w:r w:rsidR="002423E9" w:rsidRPr="00A40E3C">
        <w:rPr>
          <w:rFonts w:ascii="Times New Roman" w:eastAsia="Times New Roman" w:hAnsi="Times New Roman" w:cs="Times New Roman"/>
          <w:sz w:val="24"/>
          <w:szCs w:val="24"/>
        </w:rPr>
        <w:t>:</w:t>
      </w:r>
    </w:p>
    <w:p w14:paraId="14730022" w14:textId="77777777" w:rsidR="00D74249" w:rsidRPr="003E1CC2" w:rsidRDefault="00D74249" w:rsidP="00D74249">
      <w:pPr>
        <w:pStyle w:val="ListParagraph"/>
        <w:numPr>
          <w:ilvl w:val="0"/>
          <w:numId w:val="7"/>
        </w:numPr>
        <w:spacing w:line="276" w:lineRule="auto"/>
        <w:jc w:val="both"/>
        <w:rPr>
          <w:bCs/>
          <w:iCs/>
        </w:rPr>
      </w:pPr>
      <w:r w:rsidRPr="00B91A63">
        <w:rPr>
          <w:bCs/>
          <w:iCs/>
        </w:rPr>
        <w:t>1 post de medic specialist in specialitatea</w:t>
      </w:r>
      <w:r>
        <w:rPr>
          <w:bCs/>
          <w:iCs/>
        </w:rPr>
        <w:t xml:space="preserve"> </w:t>
      </w:r>
      <w:r w:rsidRPr="00B91A63">
        <w:rPr>
          <w:bCs/>
          <w:iCs/>
        </w:rPr>
        <w:t>nefrologie, in cadrul</w:t>
      </w:r>
      <w:r>
        <w:rPr>
          <w:bCs/>
          <w:iCs/>
        </w:rPr>
        <w:t xml:space="preserve"> </w:t>
      </w:r>
      <w:r w:rsidRPr="00B91A63">
        <w:rPr>
          <w:bCs/>
          <w:iCs/>
        </w:rPr>
        <w:t>compartimentului</w:t>
      </w:r>
      <w:r>
        <w:rPr>
          <w:bCs/>
          <w:iCs/>
        </w:rPr>
        <w:t xml:space="preserve"> </w:t>
      </w:r>
      <w:r w:rsidRPr="00B91A63">
        <w:rPr>
          <w:bCs/>
          <w:iCs/>
        </w:rPr>
        <w:t>nefrologie, sectia</w:t>
      </w:r>
      <w:r>
        <w:rPr>
          <w:bCs/>
          <w:iCs/>
        </w:rPr>
        <w:t xml:space="preserve"> </w:t>
      </w:r>
      <w:r w:rsidRPr="00B91A63">
        <w:rPr>
          <w:bCs/>
          <w:iCs/>
        </w:rPr>
        <w:t>medicina</w:t>
      </w:r>
      <w:r>
        <w:rPr>
          <w:bCs/>
          <w:iCs/>
        </w:rPr>
        <w:t xml:space="preserve"> </w:t>
      </w:r>
      <w:r w:rsidRPr="00B91A63">
        <w:rPr>
          <w:bCs/>
          <w:iCs/>
        </w:rPr>
        <w:t xml:space="preserve">interna I </w:t>
      </w:r>
      <w:r w:rsidRPr="00B91A63">
        <w:rPr>
          <w:iCs/>
          <w:color w:val="000000" w:themeColor="text1"/>
        </w:rPr>
        <w:t>;</w:t>
      </w:r>
    </w:p>
    <w:p w14:paraId="1AD8C1CA" w14:textId="77777777" w:rsidR="00D74249" w:rsidRPr="00C717B1" w:rsidRDefault="00D74249" w:rsidP="00D74249">
      <w:pPr>
        <w:pStyle w:val="ListParagraph"/>
        <w:numPr>
          <w:ilvl w:val="0"/>
          <w:numId w:val="7"/>
        </w:numPr>
        <w:spacing w:line="276" w:lineRule="auto"/>
        <w:jc w:val="both"/>
        <w:rPr>
          <w:bCs/>
          <w:iCs/>
        </w:rPr>
      </w:pPr>
      <w:r w:rsidRPr="00B91A63">
        <w:rPr>
          <w:bCs/>
          <w:iCs/>
        </w:rPr>
        <w:t>1 post de medic specialist in specialitatea</w:t>
      </w:r>
      <w:r>
        <w:rPr>
          <w:bCs/>
          <w:iCs/>
        </w:rPr>
        <w:t xml:space="preserve"> </w:t>
      </w:r>
      <w:r w:rsidRPr="00B91A63">
        <w:rPr>
          <w:bCs/>
          <w:iCs/>
        </w:rPr>
        <w:t>nefrologie, in cadrul</w:t>
      </w:r>
      <w:r>
        <w:rPr>
          <w:bCs/>
          <w:iCs/>
        </w:rPr>
        <w:t xml:space="preserve"> </w:t>
      </w:r>
      <w:r w:rsidRPr="00B91A63">
        <w:rPr>
          <w:bCs/>
          <w:iCs/>
        </w:rPr>
        <w:t>cabinetului</w:t>
      </w:r>
      <w:r>
        <w:rPr>
          <w:bCs/>
          <w:iCs/>
        </w:rPr>
        <w:t xml:space="preserve"> </w:t>
      </w:r>
      <w:r w:rsidRPr="00B91A63">
        <w:rPr>
          <w:bCs/>
          <w:iCs/>
        </w:rPr>
        <w:t>nefrologie din ambulatoriu</w:t>
      </w:r>
      <w:r>
        <w:rPr>
          <w:bCs/>
          <w:iCs/>
        </w:rPr>
        <w:t xml:space="preserve">l </w:t>
      </w:r>
      <w:r w:rsidRPr="00B91A63">
        <w:rPr>
          <w:bCs/>
          <w:iCs/>
        </w:rPr>
        <w:t xml:space="preserve">integrat </w:t>
      </w:r>
      <w:r>
        <w:rPr>
          <w:bCs/>
          <w:iCs/>
        </w:rPr>
        <w:t>;</w:t>
      </w:r>
    </w:p>
    <w:p w14:paraId="5A4CAADD" w14:textId="77777777" w:rsidR="004A3322" w:rsidRPr="00A40E3C" w:rsidRDefault="004A3322" w:rsidP="004A3322">
      <w:pPr>
        <w:shd w:val="clear" w:color="auto" w:fill="FFFFFF"/>
        <w:spacing w:after="100" w:afterAutospacing="1" w:line="240" w:lineRule="auto"/>
        <w:rPr>
          <w:rFonts w:ascii="Times New Roman" w:hAnsi="Times New Roman" w:cs="Times New Roman"/>
          <w:sz w:val="24"/>
          <w:szCs w:val="24"/>
          <w:shd w:val="clear" w:color="auto" w:fill="FFFFFF"/>
        </w:rPr>
      </w:pPr>
      <w:r w:rsidRPr="00A40E3C">
        <w:rPr>
          <w:rFonts w:ascii="Times New Roman" w:eastAsia="Times New Roman" w:hAnsi="Times New Roman" w:cs="Times New Roman"/>
          <w:sz w:val="24"/>
          <w:szCs w:val="24"/>
        </w:rPr>
        <w:t>Concursul va consta în următoarele probe, în ordinea de mai jos:</w:t>
      </w:r>
      <w:r w:rsidRPr="00A40E3C">
        <w:rPr>
          <w:rFonts w:ascii="Times New Roman" w:eastAsia="Times New Roman" w:hAnsi="Times New Roman" w:cs="Times New Roman"/>
          <w:sz w:val="24"/>
          <w:szCs w:val="24"/>
        </w:rPr>
        <w:br/>
        <w:t>(A) selecția dosarelor de înscriere și stabilirea punctajului rezultat din analiza și evaluarea activității profesionale și științifice pentru proba suplimentară de  partajare (proba D);</w:t>
      </w:r>
      <w:r w:rsidRPr="00A40E3C">
        <w:rPr>
          <w:rFonts w:ascii="Times New Roman" w:eastAsia="Times New Roman" w:hAnsi="Times New Roman" w:cs="Times New Roman"/>
          <w:sz w:val="24"/>
          <w:szCs w:val="24"/>
        </w:rPr>
        <w:br/>
        <w:t>(B) proba scrisă;</w:t>
      </w:r>
      <w:r w:rsidRPr="00A40E3C">
        <w:rPr>
          <w:rFonts w:ascii="Times New Roman" w:eastAsia="Times New Roman" w:hAnsi="Times New Roman" w:cs="Times New Roman"/>
          <w:sz w:val="24"/>
          <w:szCs w:val="24"/>
        </w:rPr>
        <w:br/>
        <w:t xml:space="preserve">(C) </w:t>
      </w:r>
      <w:r w:rsidRPr="00A40E3C">
        <w:rPr>
          <w:rFonts w:ascii="Times New Roman" w:hAnsi="Times New Roman" w:cs="Times New Roman"/>
          <w:sz w:val="24"/>
          <w:szCs w:val="24"/>
          <w:shd w:val="clear" w:color="auto" w:fill="FFFFFF"/>
        </w:rPr>
        <w:t>proba clinică sau practică, în funcţie de specificul postului publicat la concurs;</w:t>
      </w:r>
    </w:p>
    <w:p w14:paraId="4A43D480" w14:textId="77777777" w:rsidR="004A3322" w:rsidRPr="00A40E3C" w:rsidRDefault="004A3322" w:rsidP="004A3322">
      <w:pPr>
        <w:shd w:val="clear" w:color="auto" w:fill="FFFFFF"/>
        <w:spacing w:after="100" w:afterAutospacing="1"/>
        <w:jc w:val="both"/>
        <w:rPr>
          <w:rFonts w:ascii="Times New Roman" w:hAnsi="Times New Roman" w:cs="Times New Roman"/>
          <w:sz w:val="24"/>
          <w:szCs w:val="24"/>
        </w:rPr>
      </w:pPr>
      <w:r w:rsidRPr="00A40E3C">
        <w:rPr>
          <w:rFonts w:ascii="Times New Roman" w:hAnsi="Times New Roman" w:cs="Times New Roman"/>
          <w:b/>
          <w:sz w:val="24"/>
          <w:szCs w:val="24"/>
        </w:rPr>
        <w:t>I.</w:t>
      </w:r>
      <w:r w:rsidR="005F3164" w:rsidRPr="00A40E3C">
        <w:rPr>
          <w:rFonts w:ascii="Times New Roman" w:hAnsi="Times New Roman" w:cs="Times New Roman"/>
          <w:b/>
          <w:sz w:val="24"/>
          <w:szCs w:val="24"/>
        </w:rPr>
        <w:t xml:space="preserve"> </w:t>
      </w:r>
      <w:r w:rsidRPr="00A40E3C">
        <w:rPr>
          <w:rFonts w:ascii="Times New Roman" w:hAnsi="Times New Roman" w:cs="Times New Roman"/>
          <w:sz w:val="24"/>
          <w:szCs w:val="24"/>
        </w:rPr>
        <w:t>Poate participa la concursul pentru ocuparea posturilor persoanele care îndeplinesc cumulativ urmatoarele  condiţiile generale şi specifice:</w:t>
      </w:r>
    </w:p>
    <w:p w14:paraId="273C01C7" w14:textId="77777777" w:rsidR="005F3164" w:rsidRPr="00A40E3C"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b/>
          <w:sz w:val="24"/>
          <w:szCs w:val="24"/>
        </w:rPr>
        <w:t>Condiții generale pentru participarea la concurs</w:t>
      </w:r>
      <w:r w:rsidRPr="00A40E3C">
        <w:rPr>
          <w:rFonts w:ascii="Times New Roman" w:eastAsia="Times New Roman" w:hAnsi="Times New Roman" w:cs="Times New Roman"/>
          <w:sz w:val="24"/>
          <w:szCs w:val="24"/>
        </w:rPr>
        <w:t>:</w:t>
      </w:r>
    </w:p>
    <w:p w14:paraId="441CE983" w14:textId="77777777" w:rsidR="00EE70DD" w:rsidRPr="00A40E3C"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a) are cetățenia română sau cetățenia unui alt stat membru al Uniunii Europene, a unui stat parte la Acordul privind Spațiul Economic European (SEE) sau cetățenia Confederației Elvețiene;</w:t>
      </w:r>
      <w:r w:rsidRPr="00A40E3C">
        <w:rPr>
          <w:rFonts w:ascii="Times New Roman" w:eastAsia="Times New Roman" w:hAnsi="Times New Roman" w:cs="Times New Roman"/>
          <w:sz w:val="24"/>
          <w:szCs w:val="24"/>
        </w:rPr>
        <w:br/>
        <w:t>b) cunoaște limba română, scris și vorbit</w:t>
      </w:r>
      <w:r w:rsidR="00EE70DD" w:rsidRPr="00A40E3C">
        <w:rPr>
          <w:rFonts w:ascii="Times New Roman" w:eastAsia="Times New Roman" w:hAnsi="Times New Roman" w:cs="Times New Roman"/>
          <w:sz w:val="24"/>
          <w:szCs w:val="24"/>
        </w:rPr>
        <w:t>;</w:t>
      </w:r>
    </w:p>
    <w:p w14:paraId="2437259A" w14:textId="77777777" w:rsidR="00EE70DD" w:rsidRPr="00A40E3C"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c) are capacitate de muncă în conformitate cu prevederile Legii nr. 53/2003 – Codul muncii, republicată, cu modificările și completările ulterioare;</w:t>
      </w:r>
    </w:p>
    <w:p w14:paraId="72AA44B5" w14:textId="77777777" w:rsidR="00EE70DD" w:rsidRPr="00A40E3C"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d) are o stare de sănătate corespunzătoare postului pentru care candidează, atestată pe baza adeverinței medicale eliberate de medicul de familie sau de unitățile sanitare abilitate;</w:t>
      </w:r>
      <w:r w:rsidRPr="00A40E3C">
        <w:rPr>
          <w:rFonts w:ascii="Times New Roman" w:eastAsia="Times New Roman" w:hAnsi="Times New Roman" w:cs="Times New Roman"/>
          <w:sz w:val="24"/>
          <w:szCs w:val="24"/>
        </w:rPr>
        <w:br/>
        <w:t>e) îndeplinește condițiile de studii, de vechime în specialitate și, după caz, alte condiții specifice potrivit cerințelor postului scos la concurs, inclusiv condițiile de exercitare a profesiei;</w:t>
      </w:r>
      <w:r w:rsidRPr="00A40E3C">
        <w:rPr>
          <w:rFonts w:ascii="Times New Roman" w:eastAsia="Times New Roman" w:hAnsi="Times New Roman" w:cs="Times New Roman"/>
          <w:sz w:val="24"/>
          <w:szCs w:val="24"/>
        </w:rPr>
        <w:b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091AC3B3" w14:textId="77777777" w:rsidR="00EE70DD" w:rsidRPr="00A40E3C"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 xml:space="preserve">g) nu execută o pedeapsă complementară prin care i-a fost interzisă exercitarea dreptului de a ocupa funcția, de a exercita profesia sau meseria ori de a desfășura activitatea de care s-a folosit </w:t>
      </w:r>
      <w:r w:rsidRPr="00A40E3C">
        <w:rPr>
          <w:rFonts w:ascii="Times New Roman" w:eastAsia="Times New Roman" w:hAnsi="Times New Roman" w:cs="Times New Roman"/>
          <w:sz w:val="24"/>
          <w:szCs w:val="24"/>
        </w:rPr>
        <w:lastRenderedPageBreak/>
        <w:t>pentru săvârșirea infracțiunii sau față de aceasta nu s-a luat măsura de siguranță a interzicerii ocupării unei funcții sau a exercitării unei profesii;</w:t>
      </w:r>
    </w:p>
    <w:p w14:paraId="62D26BE3" w14:textId="77777777" w:rsidR="004A3322" w:rsidRPr="00A40E3C"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 din Hotărârea Guvernului nr. 1336/2022 pentru aprobarea Regulamentului-cadru privind organizarea și dezvoltarea carierei personalului contractual din sectorul bugetar plătit din fonduri publice.</w:t>
      </w:r>
    </w:p>
    <w:p w14:paraId="3D81D6B4" w14:textId="77777777" w:rsidR="00EE70DD" w:rsidRPr="00A40E3C" w:rsidRDefault="00EE70DD" w:rsidP="00EE70DD">
      <w:pPr>
        <w:shd w:val="clear" w:color="auto" w:fill="FFFFFF"/>
        <w:spacing w:after="0" w:line="240" w:lineRule="auto"/>
        <w:jc w:val="both"/>
        <w:rPr>
          <w:rFonts w:ascii="Times New Roman" w:eastAsia="Times New Roman" w:hAnsi="Times New Roman" w:cs="Times New Roman"/>
          <w:sz w:val="24"/>
          <w:szCs w:val="24"/>
        </w:rPr>
      </w:pPr>
    </w:p>
    <w:p w14:paraId="39169F2B" w14:textId="77777777" w:rsidR="00EE70DD" w:rsidRPr="00A40E3C" w:rsidRDefault="004A3322" w:rsidP="004A3322">
      <w:pPr>
        <w:pStyle w:val="NoSpacing"/>
        <w:rPr>
          <w:rFonts w:ascii="Times New Roman" w:hAnsi="Times New Roman" w:cs="Times New Roman"/>
          <w:b/>
          <w:sz w:val="24"/>
          <w:szCs w:val="24"/>
        </w:rPr>
      </w:pPr>
      <w:r w:rsidRPr="00A40E3C">
        <w:rPr>
          <w:rFonts w:ascii="Times New Roman" w:hAnsi="Times New Roman" w:cs="Times New Roman"/>
          <w:b/>
          <w:sz w:val="24"/>
          <w:szCs w:val="24"/>
          <w:u w:val="single"/>
        </w:rPr>
        <w:t>Conditii specifice pentru participarea la concurs</w:t>
      </w:r>
      <w:r w:rsidRPr="00A40E3C">
        <w:rPr>
          <w:rFonts w:ascii="Times New Roman" w:hAnsi="Times New Roman" w:cs="Times New Roman"/>
          <w:b/>
          <w:sz w:val="24"/>
          <w:szCs w:val="24"/>
        </w:rPr>
        <w:t>:</w:t>
      </w:r>
    </w:p>
    <w:p w14:paraId="33E4FE0D" w14:textId="77777777" w:rsidR="004A3322" w:rsidRPr="00A40E3C" w:rsidRDefault="004A3322" w:rsidP="004A3322">
      <w:pPr>
        <w:pStyle w:val="NoSpacing"/>
        <w:rPr>
          <w:rFonts w:ascii="Times New Roman" w:hAnsi="Times New Roman" w:cs="Times New Roman"/>
          <w:sz w:val="24"/>
          <w:szCs w:val="24"/>
        </w:rPr>
      </w:pPr>
      <w:r w:rsidRPr="00A40E3C">
        <w:rPr>
          <w:rFonts w:ascii="Times New Roman" w:hAnsi="Times New Roman" w:cs="Times New Roman"/>
          <w:sz w:val="24"/>
          <w:szCs w:val="24"/>
        </w:rPr>
        <w:br/>
        <w:t>a) diplomă de absolvire studii superioare  de specialitate;</w:t>
      </w:r>
    </w:p>
    <w:p w14:paraId="72F312DC" w14:textId="77777777" w:rsidR="004A3322" w:rsidRPr="00A40E3C" w:rsidRDefault="004A3322" w:rsidP="004A3322">
      <w:pPr>
        <w:pStyle w:val="NoSpacing"/>
        <w:rPr>
          <w:rFonts w:ascii="Times New Roman" w:hAnsi="Times New Roman" w:cs="Times New Roman"/>
          <w:bCs/>
          <w:noProof/>
          <w:sz w:val="24"/>
          <w:szCs w:val="24"/>
        </w:rPr>
      </w:pPr>
      <w:r w:rsidRPr="00A40E3C">
        <w:rPr>
          <w:rFonts w:ascii="Times New Roman" w:hAnsi="Times New Roman" w:cs="Times New Roman"/>
          <w:bCs/>
          <w:noProof/>
          <w:sz w:val="24"/>
          <w:szCs w:val="24"/>
        </w:rPr>
        <w:t>b)</w:t>
      </w:r>
      <w:r w:rsidRPr="00A40E3C">
        <w:rPr>
          <w:rFonts w:ascii="Times New Roman" w:hAnsi="Times New Roman" w:cs="Times New Roman"/>
          <w:sz w:val="24"/>
          <w:szCs w:val="24"/>
        </w:rPr>
        <w:t xml:space="preserve"> certificat de medic specialist  in specialitatea postului pentru care candideaza;</w:t>
      </w:r>
      <w:r w:rsidRPr="00A40E3C">
        <w:rPr>
          <w:rFonts w:ascii="Times New Roman" w:hAnsi="Times New Roman" w:cs="Times New Roman"/>
          <w:bCs/>
          <w:noProof/>
          <w:sz w:val="24"/>
          <w:szCs w:val="24"/>
        </w:rPr>
        <w:t xml:space="preserve"> </w:t>
      </w:r>
    </w:p>
    <w:p w14:paraId="72276F77" w14:textId="77777777" w:rsidR="004A3322" w:rsidRPr="00A40E3C" w:rsidRDefault="004A3322" w:rsidP="004A3322">
      <w:pPr>
        <w:shd w:val="clear" w:color="auto" w:fill="FFFFFF"/>
        <w:spacing w:after="100" w:afterAutospacing="1" w:line="240" w:lineRule="auto"/>
        <w:rPr>
          <w:rFonts w:ascii="Times New Roman" w:eastAsia="Times New Roman" w:hAnsi="Times New Roman" w:cs="Times New Roman"/>
          <w:sz w:val="24"/>
          <w:szCs w:val="24"/>
        </w:rPr>
      </w:pPr>
      <w:r w:rsidRPr="00A40E3C">
        <w:rPr>
          <w:rFonts w:ascii="Times New Roman" w:hAnsi="Times New Roman" w:cs="Times New Roman"/>
          <w:bCs/>
          <w:noProof/>
          <w:sz w:val="24"/>
          <w:szCs w:val="24"/>
        </w:rPr>
        <w:t xml:space="preserve">c) </w:t>
      </w:r>
      <w:r w:rsidRPr="00A40E3C">
        <w:rPr>
          <w:rFonts w:ascii="Times New Roman" w:hAnsi="Times New Roman" w:cs="Times New Roman"/>
          <w:sz w:val="24"/>
          <w:szCs w:val="24"/>
        </w:rPr>
        <w:t xml:space="preserve">certificat de membru al </w:t>
      </w:r>
      <w:r w:rsidRPr="00A40E3C">
        <w:rPr>
          <w:rFonts w:ascii="Times New Roman" w:eastAsia="Times New Roman" w:hAnsi="Times New Roman" w:cs="Times New Roman"/>
          <w:sz w:val="24"/>
          <w:szCs w:val="24"/>
        </w:rPr>
        <w:t>Colegiul Medicilor și avizul anual eliberat de Colegiul Medicilor;</w:t>
      </w:r>
    </w:p>
    <w:p w14:paraId="6DEC17A5" w14:textId="77777777" w:rsidR="00EE70DD" w:rsidRPr="00A40E3C" w:rsidRDefault="004A3322" w:rsidP="002E71C8">
      <w:pPr>
        <w:pStyle w:val="NoSpacing"/>
        <w:rPr>
          <w:rFonts w:ascii="Times New Roman" w:hAnsi="Times New Roman" w:cs="Times New Roman"/>
          <w:b/>
          <w:sz w:val="24"/>
          <w:szCs w:val="24"/>
        </w:rPr>
      </w:pPr>
      <w:r w:rsidRPr="00A40E3C">
        <w:rPr>
          <w:rFonts w:ascii="Times New Roman" w:hAnsi="Times New Roman" w:cs="Times New Roman"/>
          <w:b/>
          <w:sz w:val="24"/>
          <w:szCs w:val="24"/>
        </w:rPr>
        <w:t>II.</w:t>
      </w:r>
      <w:r w:rsidR="00EE70DD" w:rsidRPr="00A40E3C">
        <w:rPr>
          <w:rFonts w:ascii="Times New Roman" w:hAnsi="Times New Roman" w:cs="Times New Roman"/>
          <w:b/>
          <w:sz w:val="24"/>
          <w:szCs w:val="24"/>
        </w:rPr>
        <w:t xml:space="preserve"> </w:t>
      </w:r>
      <w:r w:rsidRPr="00A40E3C">
        <w:rPr>
          <w:rFonts w:ascii="Times New Roman" w:hAnsi="Times New Roman" w:cs="Times New Roman"/>
          <w:b/>
          <w:sz w:val="24"/>
          <w:szCs w:val="24"/>
        </w:rPr>
        <w:t>Dosarul de înscriere la concurs va cuprinde următoarele documente:</w:t>
      </w:r>
    </w:p>
    <w:p w14:paraId="1554190B" w14:textId="77777777" w:rsidR="004A3322" w:rsidRPr="00A40E3C" w:rsidRDefault="004A3322" w:rsidP="002E71C8">
      <w:pPr>
        <w:pStyle w:val="NoSpacing"/>
        <w:rPr>
          <w:rFonts w:ascii="Times New Roman" w:hAnsi="Times New Roman" w:cs="Times New Roman"/>
          <w:sz w:val="24"/>
          <w:szCs w:val="24"/>
        </w:rPr>
      </w:pPr>
      <w:r w:rsidRPr="00A40E3C">
        <w:rPr>
          <w:rFonts w:ascii="Times New Roman" w:hAnsi="Times New Roman" w:cs="Times New Roman"/>
          <w:sz w:val="24"/>
          <w:szCs w:val="24"/>
        </w:rPr>
        <w:br/>
      </w:r>
      <w:r w:rsidRPr="00A40E3C">
        <w:rPr>
          <w:rFonts w:ascii="Times New Roman" w:hAnsi="Times New Roman" w:cs="Times New Roman"/>
          <w:bCs/>
          <w:sz w:val="24"/>
          <w:szCs w:val="24"/>
        </w:rPr>
        <w:t>a)</w:t>
      </w:r>
      <w:r w:rsidRPr="00A40E3C">
        <w:rPr>
          <w:rFonts w:ascii="Times New Roman" w:hAnsi="Times New Roman" w:cs="Times New Roman"/>
          <w:sz w:val="24"/>
          <w:szCs w:val="24"/>
        </w:rPr>
        <w:t> formularul de înscriere la concurs, conform modelului prevăzut în anexa </w:t>
      </w:r>
      <w:hyperlink r:id="rId5" w:anchor="p-505558071" w:tgtFrame="_blank" w:history="1">
        <w:r w:rsidRPr="00A40E3C">
          <w:rPr>
            <w:rStyle w:val="Hyperlink"/>
            <w:rFonts w:ascii="Times New Roman" w:hAnsi="Times New Roman" w:cs="Times New Roman"/>
            <w:color w:val="auto"/>
            <w:sz w:val="24"/>
            <w:szCs w:val="24"/>
          </w:rPr>
          <w:t>nr. 2</w:t>
        </w:r>
      </w:hyperlink>
      <w:r w:rsidRPr="00A40E3C">
        <w:rPr>
          <w:rFonts w:ascii="Times New Roman" w:hAnsi="Times New Roman" w:cs="Times New Roman"/>
          <w:sz w:val="24"/>
          <w:szCs w:val="24"/>
        </w:rPr>
        <w:t> la H.G. nr. 1.336/2022;</w:t>
      </w:r>
    </w:p>
    <w:p w14:paraId="56517776" w14:textId="77777777" w:rsidR="004A3322"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b)</w:t>
      </w:r>
      <w:r w:rsidRPr="00A40E3C">
        <w:rPr>
          <w:rFonts w:ascii="Times New Roman" w:hAnsi="Times New Roman" w:cs="Times New Roman"/>
          <w:sz w:val="24"/>
          <w:szCs w:val="24"/>
        </w:rPr>
        <w:t xml:space="preserve"> copia de pe diploma de licență și copie certificat </w:t>
      </w:r>
      <w:r w:rsidR="002E71C8" w:rsidRPr="00A40E3C">
        <w:rPr>
          <w:rFonts w:ascii="Times New Roman" w:hAnsi="Times New Roman" w:cs="Times New Roman"/>
          <w:sz w:val="24"/>
          <w:szCs w:val="24"/>
        </w:rPr>
        <w:t>medic specialist</w:t>
      </w:r>
      <w:r w:rsidRPr="00A40E3C">
        <w:rPr>
          <w:rFonts w:ascii="Times New Roman" w:hAnsi="Times New Roman" w:cs="Times New Roman"/>
          <w:sz w:val="24"/>
          <w:szCs w:val="24"/>
        </w:rPr>
        <w:t xml:space="preserve">;                                                                                                                      </w:t>
      </w:r>
    </w:p>
    <w:p w14:paraId="0E60DA1D" w14:textId="77777777" w:rsidR="004A3322"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c)</w:t>
      </w:r>
      <w:r w:rsidRPr="00A40E3C">
        <w:rPr>
          <w:rFonts w:ascii="Times New Roman" w:hAnsi="Times New Roman" w:cs="Times New Roman"/>
          <w:sz w:val="24"/>
          <w:szCs w:val="24"/>
        </w:rPr>
        <w:t> copie a certificatului de membru al organizaţiei profesionale cu viza pe anul în curs;</w:t>
      </w:r>
    </w:p>
    <w:p w14:paraId="349C41C2" w14:textId="77777777" w:rsidR="004A3322"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d)</w:t>
      </w:r>
      <w:r w:rsidRPr="00A40E3C">
        <w:rPr>
          <w:rFonts w:ascii="Times New Roman" w:hAnsi="Times New Roman" w:cs="Times New Roman"/>
          <w:sz w:val="24"/>
          <w:szCs w:val="24"/>
        </w:rPr>
        <w:t> dovada/înscrisul, din care să rezulte că nu i-a fost aplicată una dintre sancţiunile prevăzute la art. 455 alin. (1) </w:t>
      </w:r>
      <w:hyperlink r:id="rId6" w:anchor="p-82050517" w:tgtFrame="_blank" w:history="1">
        <w:r w:rsidRPr="00A40E3C">
          <w:rPr>
            <w:rStyle w:val="Hyperlink"/>
            <w:rFonts w:ascii="Times New Roman" w:hAnsi="Times New Roman" w:cs="Times New Roman"/>
            <w:color w:val="auto"/>
            <w:sz w:val="24"/>
            <w:szCs w:val="24"/>
          </w:rPr>
          <w:t>lit. e)</w:t>
        </w:r>
      </w:hyperlink>
      <w:r w:rsidRPr="00A40E3C">
        <w:rPr>
          <w:rFonts w:ascii="Times New Roman" w:hAnsi="Times New Roman" w:cs="Times New Roman"/>
          <w:sz w:val="24"/>
          <w:szCs w:val="24"/>
        </w:rPr>
        <w:t> sau </w:t>
      </w:r>
      <w:hyperlink r:id="rId7" w:anchor="p-82050518" w:tgtFrame="_blank" w:history="1">
        <w:r w:rsidRPr="00A40E3C">
          <w:rPr>
            <w:rStyle w:val="Hyperlink"/>
            <w:rFonts w:ascii="Times New Roman" w:hAnsi="Times New Roman" w:cs="Times New Roman"/>
            <w:color w:val="auto"/>
            <w:sz w:val="24"/>
            <w:szCs w:val="24"/>
          </w:rPr>
          <w:t>f)</w:t>
        </w:r>
      </w:hyperlink>
      <w:r w:rsidRPr="00A40E3C">
        <w:rPr>
          <w:rFonts w:ascii="Times New Roman" w:hAnsi="Times New Roman" w:cs="Times New Roman"/>
          <w:sz w:val="24"/>
          <w:szCs w:val="24"/>
        </w:rPr>
        <w:t>, la art. 541 alin. (1) </w:t>
      </w:r>
      <w:hyperlink r:id="rId8" w:anchor="p-507743990" w:tgtFrame="_blank" w:history="1">
        <w:r w:rsidRPr="00A40E3C">
          <w:rPr>
            <w:rStyle w:val="Hyperlink"/>
            <w:rFonts w:ascii="Times New Roman" w:hAnsi="Times New Roman" w:cs="Times New Roman"/>
            <w:color w:val="auto"/>
            <w:sz w:val="24"/>
            <w:szCs w:val="24"/>
          </w:rPr>
          <w:t>lit. d)</w:t>
        </w:r>
      </w:hyperlink>
      <w:r w:rsidRPr="00A40E3C">
        <w:rPr>
          <w:rFonts w:ascii="Times New Roman" w:hAnsi="Times New Roman" w:cs="Times New Roman"/>
          <w:sz w:val="24"/>
          <w:szCs w:val="24"/>
        </w:rPr>
        <w:t> sau </w:t>
      </w:r>
      <w:hyperlink r:id="rId9" w:anchor="p-277948145" w:tgtFrame="_blank" w:history="1">
        <w:r w:rsidRPr="00A40E3C">
          <w:rPr>
            <w:rStyle w:val="Hyperlink"/>
            <w:rFonts w:ascii="Times New Roman" w:hAnsi="Times New Roman" w:cs="Times New Roman"/>
            <w:color w:val="auto"/>
            <w:sz w:val="24"/>
            <w:szCs w:val="24"/>
          </w:rPr>
          <w:t>e)</w:t>
        </w:r>
      </w:hyperlink>
      <w:r w:rsidRPr="00A40E3C">
        <w:rPr>
          <w:rFonts w:ascii="Times New Roman" w:hAnsi="Times New Roman" w:cs="Times New Roman"/>
          <w:sz w:val="24"/>
          <w:szCs w:val="24"/>
        </w:rPr>
        <w:t>, respectiv la art. 628 alin. (1) </w:t>
      </w:r>
      <w:hyperlink r:id="rId10" w:anchor="p-82051472" w:tgtFrame="_blank" w:history="1">
        <w:r w:rsidRPr="00A40E3C">
          <w:rPr>
            <w:rStyle w:val="Hyperlink"/>
            <w:rFonts w:ascii="Times New Roman" w:hAnsi="Times New Roman" w:cs="Times New Roman"/>
            <w:color w:val="auto"/>
            <w:sz w:val="24"/>
            <w:szCs w:val="24"/>
          </w:rPr>
          <w:t>lit. d)</w:t>
        </w:r>
      </w:hyperlink>
      <w:r w:rsidRPr="00A40E3C">
        <w:rPr>
          <w:rFonts w:ascii="Times New Roman" w:hAnsi="Times New Roman" w:cs="Times New Roman"/>
          <w:sz w:val="24"/>
          <w:szCs w:val="24"/>
        </w:rPr>
        <w:t> sau </w:t>
      </w:r>
      <w:hyperlink r:id="rId11" w:anchor="p-82051473" w:tgtFrame="_blank" w:history="1">
        <w:r w:rsidRPr="00A40E3C">
          <w:rPr>
            <w:rStyle w:val="Hyperlink"/>
            <w:rFonts w:ascii="Times New Roman" w:hAnsi="Times New Roman" w:cs="Times New Roman"/>
            <w:color w:val="auto"/>
            <w:sz w:val="24"/>
            <w:szCs w:val="24"/>
          </w:rPr>
          <w:t>e)</w:t>
        </w:r>
      </w:hyperlink>
      <w:r w:rsidRPr="00A40E3C">
        <w:rPr>
          <w:rFonts w:ascii="Times New Roman" w:hAnsi="Times New Roman" w:cs="Times New Roman"/>
          <w:sz w:val="24"/>
          <w:szCs w:val="24"/>
        </w:rPr>
        <w:t> din Legea nr. 95/2006 privind reforma în domeniul sănătăţii, republicată, cu modificările şi completările ulterioare, ori cele de la art. 39 alin. (1) </w:t>
      </w:r>
      <w:hyperlink r:id="rId12" w:anchor="p-24064775" w:tgtFrame="_blank" w:history="1">
        <w:r w:rsidRPr="00A40E3C">
          <w:rPr>
            <w:rStyle w:val="Hyperlink"/>
            <w:rFonts w:ascii="Times New Roman" w:hAnsi="Times New Roman" w:cs="Times New Roman"/>
            <w:color w:val="auto"/>
            <w:sz w:val="24"/>
            <w:szCs w:val="24"/>
          </w:rPr>
          <w:t>lit. c)</w:t>
        </w:r>
      </w:hyperlink>
      <w:r w:rsidRPr="00A40E3C">
        <w:rPr>
          <w:rFonts w:ascii="Times New Roman" w:hAnsi="Times New Roman" w:cs="Times New Roman"/>
          <w:sz w:val="24"/>
          <w:szCs w:val="24"/>
        </w:rPr>
        <w:t> sau </w:t>
      </w:r>
      <w:hyperlink r:id="rId13" w:anchor="p-24064776" w:tgtFrame="_blank" w:history="1">
        <w:r w:rsidRPr="00A40E3C">
          <w:rPr>
            <w:rStyle w:val="Hyperlink"/>
            <w:rFonts w:ascii="Times New Roman" w:hAnsi="Times New Roman" w:cs="Times New Roman"/>
            <w:color w:val="auto"/>
            <w:sz w:val="24"/>
            <w:szCs w:val="24"/>
          </w:rPr>
          <w:t>d)</w:t>
        </w:r>
      </w:hyperlink>
      <w:r w:rsidRPr="00A40E3C">
        <w:rPr>
          <w:rFonts w:ascii="Times New Roman" w:hAnsi="Times New Roman" w:cs="Times New Roman"/>
          <w:sz w:val="24"/>
          <w:szCs w:val="24"/>
        </w:rPr>
        <w:t> din Legea nr. 460/2003 privind exercitarea profesiunilor de biochimist, biolog şi chimist, înfiinţarea, organizarea şi funcţionarea Ordinului Biochimiştilor, Biologilor şi Chimiştilor în sistemul sanitar din România;</w:t>
      </w:r>
    </w:p>
    <w:p w14:paraId="6993844B" w14:textId="77777777" w:rsidR="004A3322"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e)</w:t>
      </w:r>
      <w:r w:rsidRPr="00A40E3C">
        <w:rPr>
          <w:rFonts w:ascii="Times New Roman" w:hAnsi="Times New Roman" w:cs="Times New Roman"/>
          <w:sz w:val="24"/>
          <w:szCs w:val="24"/>
        </w:rPr>
        <w:t> acte doveditoare pentru calcularea punctajului prevăzut în anexa </w:t>
      </w:r>
      <w:hyperlink r:id="rId14" w:anchor="p-515060716" w:tgtFrame="_blank" w:history="1">
        <w:r w:rsidRPr="00A40E3C">
          <w:rPr>
            <w:rStyle w:val="Hyperlink"/>
            <w:rFonts w:ascii="Times New Roman" w:hAnsi="Times New Roman" w:cs="Times New Roman"/>
            <w:color w:val="auto"/>
            <w:sz w:val="24"/>
            <w:szCs w:val="24"/>
          </w:rPr>
          <w:t>nr. 3</w:t>
        </w:r>
      </w:hyperlink>
      <w:r w:rsidRPr="00A40E3C">
        <w:rPr>
          <w:rFonts w:ascii="Times New Roman" w:hAnsi="Times New Roman" w:cs="Times New Roman"/>
          <w:sz w:val="24"/>
          <w:szCs w:val="24"/>
        </w:rPr>
        <w:t> la ordin;</w:t>
      </w:r>
    </w:p>
    <w:p w14:paraId="5B4722C3" w14:textId="77777777" w:rsidR="004A3322"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f)</w:t>
      </w:r>
      <w:r w:rsidRPr="00A40E3C">
        <w:rPr>
          <w:rFonts w:ascii="Times New Roman" w:hAnsi="Times New Roman" w:cs="Times New Roman"/>
          <w:sz w:val="24"/>
          <w:szCs w:val="24"/>
        </w:rPr>
        <w:t> certificat de cazier judiciar sau, după caz, extrasul de pe cazierul judiciar;</w:t>
      </w:r>
    </w:p>
    <w:p w14:paraId="530D73CC" w14:textId="77777777" w:rsidR="006B7948"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g)</w:t>
      </w:r>
      <w:r w:rsidRPr="00A40E3C">
        <w:rPr>
          <w:rFonts w:ascii="Times New Roman" w:hAnsi="Times New Roman" w:cs="Times New Roman"/>
          <w:sz w:val="24"/>
          <w:szCs w:val="24"/>
        </w:rPr>
        <w:t> certificatul de integritate comportamentală, din care să reiasă că nu s-au comis infracţiuni prevăzute la art. 1 </w:t>
      </w:r>
      <w:hyperlink r:id="rId15" w:anchor="p-289261148" w:tgtFrame="_blank" w:history="1">
        <w:r w:rsidRPr="00A40E3C">
          <w:rPr>
            <w:rStyle w:val="Hyperlink"/>
            <w:rFonts w:ascii="Times New Roman" w:hAnsi="Times New Roman" w:cs="Times New Roman"/>
            <w:color w:val="auto"/>
            <w:sz w:val="24"/>
            <w:szCs w:val="24"/>
          </w:rPr>
          <w:t>alin. (2)</w:t>
        </w:r>
      </w:hyperlink>
      <w:r w:rsidRPr="00A40E3C">
        <w:rPr>
          <w:rFonts w:ascii="Times New Roman" w:hAnsi="Times New Roman" w:cs="Times New Roman"/>
          <w:sz w:val="24"/>
          <w:szCs w:val="24"/>
        </w:rPr>
        <w:t> din Legea nr. 118/2019 privind Registrul naţional automatizat cu privire la persoanele care au comis infracţiuni sexuale, de exploatare a unor persoane sau asupra minorilor, precum şi pentru completarea Legii </w:t>
      </w:r>
      <w:hyperlink r:id="rId16" w:tgtFrame="_blank" w:history="1">
        <w:r w:rsidRPr="00A40E3C">
          <w:rPr>
            <w:rStyle w:val="Hyperlink"/>
            <w:rFonts w:ascii="Times New Roman" w:hAnsi="Times New Roman" w:cs="Times New Roman"/>
            <w:color w:val="auto"/>
            <w:sz w:val="24"/>
            <w:szCs w:val="24"/>
          </w:rPr>
          <w:t>nr. 76/2008</w:t>
        </w:r>
      </w:hyperlink>
      <w:r w:rsidRPr="00A40E3C">
        <w:rPr>
          <w:rFonts w:ascii="Times New Roman" w:hAnsi="Times New Roman" w:cs="Times New Roman"/>
          <w:sz w:val="24"/>
          <w:szCs w:val="24"/>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46203499" w14:textId="7A6F3B93" w:rsidR="004A3322"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h)</w:t>
      </w:r>
      <w:r w:rsidRPr="00A40E3C">
        <w:rPr>
          <w:rFonts w:ascii="Times New Roman" w:hAnsi="Times New Roman" w:cs="Times New Roman"/>
          <w:sz w:val="24"/>
          <w:szCs w:val="24"/>
        </w:rPr>
        <w:t xml:space="preserve"> adeverinţă medicală care să ateste starea de sănătate corespunzătoare, eliberată de către </w:t>
      </w:r>
      <w:r w:rsidR="00F543A4">
        <w:rPr>
          <w:rFonts w:ascii="Times New Roman" w:hAnsi="Times New Roman" w:cs="Times New Roman"/>
          <w:sz w:val="24"/>
          <w:szCs w:val="24"/>
        </w:rPr>
        <w:t>medic</w:t>
      </w:r>
      <w:r w:rsidR="00EC3022">
        <w:rPr>
          <w:rFonts w:ascii="Times New Roman" w:hAnsi="Times New Roman" w:cs="Times New Roman"/>
          <w:sz w:val="24"/>
          <w:szCs w:val="24"/>
        </w:rPr>
        <w:t>u</w:t>
      </w:r>
      <w:r w:rsidR="00F543A4">
        <w:rPr>
          <w:rFonts w:ascii="Times New Roman" w:hAnsi="Times New Roman" w:cs="Times New Roman"/>
          <w:sz w:val="24"/>
          <w:szCs w:val="24"/>
        </w:rPr>
        <w:t xml:space="preserve">l de familie al candidatului sau de catre </w:t>
      </w:r>
      <w:r w:rsidRPr="00A40E3C">
        <w:rPr>
          <w:rFonts w:ascii="Times New Roman" w:hAnsi="Times New Roman" w:cs="Times New Roman"/>
          <w:sz w:val="24"/>
          <w:szCs w:val="24"/>
        </w:rPr>
        <w:t>unităţile sanitare abilitate cu cel mult 6 luni anterior derulării concursului;</w:t>
      </w:r>
    </w:p>
    <w:p w14:paraId="5C8EA31A" w14:textId="77777777" w:rsidR="004A3322"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i)</w:t>
      </w:r>
      <w:r w:rsidRPr="00A40E3C">
        <w:rPr>
          <w:rFonts w:ascii="Times New Roman" w:hAnsi="Times New Roman" w:cs="Times New Roman"/>
          <w:sz w:val="24"/>
          <w:szCs w:val="24"/>
        </w:rPr>
        <w:t> copia actului de identitate sau orice alt document care atestă identitatea, potrivit legii, aflate în termen de valabilitate;</w:t>
      </w:r>
    </w:p>
    <w:p w14:paraId="67140E42" w14:textId="77777777" w:rsidR="004A3322" w:rsidRPr="00A40E3C" w:rsidRDefault="004A3322" w:rsidP="00EE70DD">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j)</w:t>
      </w:r>
      <w:r w:rsidRPr="00A40E3C">
        <w:rPr>
          <w:rFonts w:ascii="Times New Roman" w:hAnsi="Times New Roman" w:cs="Times New Roman"/>
          <w:sz w:val="24"/>
          <w:szCs w:val="24"/>
        </w:rPr>
        <w:t> copia certificatului de căsătorie sau a altui document prin care s-a realizat schimbarea de nume, după caz;</w:t>
      </w:r>
    </w:p>
    <w:p w14:paraId="0773F6D0" w14:textId="77777777" w:rsidR="004A3322" w:rsidRPr="00A40E3C" w:rsidRDefault="004A3322" w:rsidP="00EE70DD">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k)</w:t>
      </w:r>
      <w:r w:rsidRPr="00A40E3C">
        <w:rPr>
          <w:rFonts w:ascii="Times New Roman" w:hAnsi="Times New Roman" w:cs="Times New Roman"/>
          <w:sz w:val="24"/>
          <w:szCs w:val="24"/>
        </w:rPr>
        <w:t> curricu</w:t>
      </w:r>
      <w:r w:rsidR="00EE70DD" w:rsidRPr="00A40E3C">
        <w:rPr>
          <w:rFonts w:ascii="Times New Roman" w:hAnsi="Times New Roman" w:cs="Times New Roman"/>
          <w:sz w:val="24"/>
          <w:szCs w:val="24"/>
        </w:rPr>
        <w:t>lum vitae, model comun European.</w:t>
      </w:r>
    </w:p>
    <w:p w14:paraId="06D02E35" w14:textId="77777777" w:rsidR="00EE70DD" w:rsidRPr="00A40E3C" w:rsidRDefault="00EE70DD" w:rsidP="00EE70DD">
      <w:pPr>
        <w:pStyle w:val="NoSpacing"/>
        <w:jc w:val="both"/>
        <w:rPr>
          <w:rFonts w:ascii="Times New Roman" w:hAnsi="Times New Roman" w:cs="Times New Roman"/>
          <w:sz w:val="24"/>
          <w:szCs w:val="24"/>
        </w:rPr>
      </w:pPr>
    </w:p>
    <w:p w14:paraId="7B8953E8" w14:textId="77777777"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b/>
          <w:sz w:val="24"/>
          <w:szCs w:val="24"/>
        </w:rPr>
        <w:t>III.</w:t>
      </w:r>
      <w:r w:rsidRPr="00A40E3C">
        <w:rPr>
          <w:rFonts w:ascii="Times New Roman" w:hAnsi="Times New Roman" w:cs="Times New Roman"/>
          <w:sz w:val="24"/>
          <w:szCs w:val="24"/>
        </w:rPr>
        <w:t> În vederea participării la concurs, candidaţii depun dosarul de concurs în termen de 10 zile lucrătoare de la data afişării anunţului pentru ocuparea postului vacant.</w:t>
      </w:r>
    </w:p>
    <w:p w14:paraId="5E64F55F" w14:textId="77777777" w:rsidR="00EE70DD" w:rsidRPr="00A40E3C" w:rsidRDefault="00EE70DD" w:rsidP="00EE70DD">
      <w:pPr>
        <w:pStyle w:val="NoSpacing"/>
        <w:jc w:val="both"/>
        <w:rPr>
          <w:rFonts w:ascii="Times New Roman" w:hAnsi="Times New Roman" w:cs="Times New Roman"/>
          <w:sz w:val="24"/>
          <w:szCs w:val="24"/>
        </w:rPr>
      </w:pPr>
    </w:p>
    <w:p w14:paraId="622634B9" w14:textId="77777777"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b/>
          <w:sz w:val="24"/>
          <w:szCs w:val="24"/>
        </w:rPr>
        <w:lastRenderedPageBreak/>
        <w:t>IV.</w:t>
      </w:r>
      <w:r w:rsidRPr="00A40E3C">
        <w:rPr>
          <w:rFonts w:ascii="Times New Roman" w:hAnsi="Times New Roman" w:cs="Times New Roman"/>
          <w:sz w:val="24"/>
          <w:szCs w:val="24"/>
        </w:rPr>
        <w:t xml:space="preserve">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14:paraId="6EC176AB" w14:textId="77777777" w:rsidR="00EE70DD" w:rsidRPr="00A40E3C" w:rsidRDefault="00EE70DD" w:rsidP="00EE70DD">
      <w:pPr>
        <w:pStyle w:val="NoSpacing"/>
        <w:jc w:val="both"/>
        <w:rPr>
          <w:rFonts w:ascii="Times New Roman" w:hAnsi="Times New Roman" w:cs="Times New Roman"/>
          <w:sz w:val="24"/>
          <w:szCs w:val="24"/>
        </w:rPr>
      </w:pPr>
    </w:p>
    <w:p w14:paraId="0EF279AE" w14:textId="77777777"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b/>
          <w:sz w:val="24"/>
          <w:szCs w:val="24"/>
        </w:rPr>
        <w:t>V.</w:t>
      </w:r>
      <w:r w:rsidRPr="00A40E3C">
        <w:rPr>
          <w:rFonts w:ascii="Times New Roman" w:hAnsi="Times New Roman" w:cs="Times New Roman"/>
          <w:sz w:val="24"/>
          <w:szCs w:val="24"/>
        </w:rPr>
        <w:t xml:space="preserve"> Copiile de pe actele prevăzute la </w:t>
      </w:r>
      <w:hyperlink r:id="rId17" w:anchor="p-515060638" w:tgtFrame="_blank" w:history="1">
        <w:r w:rsidRPr="00A40E3C">
          <w:rPr>
            <w:rStyle w:val="Hyperlink"/>
            <w:rFonts w:ascii="Times New Roman" w:hAnsi="Times New Roman" w:cs="Times New Roman"/>
            <w:color w:val="auto"/>
            <w:sz w:val="24"/>
            <w:szCs w:val="24"/>
          </w:rPr>
          <w:t>lit. b)</w:t>
        </w:r>
      </w:hyperlink>
      <w:r w:rsidRPr="00A40E3C">
        <w:rPr>
          <w:rFonts w:ascii="Times New Roman" w:hAnsi="Times New Roman" w:cs="Times New Roman"/>
          <w:sz w:val="24"/>
          <w:szCs w:val="24"/>
        </w:rPr>
        <w:t>, c), i) şi j), precum şi copia certificatului de încadrare într-un grad de handicap prevăzut(dupa caz) se prezintă însoţite de documentele originale, care se certifică cu menţiunea "conform cu originalul" de către secretarul comisiei de concurs.</w:t>
      </w:r>
    </w:p>
    <w:p w14:paraId="0732CFEC" w14:textId="77777777" w:rsidR="00EE70DD" w:rsidRPr="00A40E3C" w:rsidRDefault="00EE70DD" w:rsidP="00EE70DD">
      <w:pPr>
        <w:pStyle w:val="NoSpacing"/>
        <w:jc w:val="both"/>
        <w:rPr>
          <w:rFonts w:ascii="Times New Roman" w:hAnsi="Times New Roman" w:cs="Times New Roman"/>
          <w:sz w:val="24"/>
          <w:szCs w:val="24"/>
        </w:rPr>
      </w:pPr>
    </w:p>
    <w:p w14:paraId="435F3DB1" w14:textId="77777777"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b/>
          <w:bCs/>
          <w:sz w:val="24"/>
          <w:szCs w:val="24"/>
        </w:rPr>
        <w:t>VI</w:t>
      </w:r>
      <w:r w:rsidRPr="00A40E3C">
        <w:rPr>
          <w:rFonts w:ascii="Times New Roman" w:hAnsi="Times New Roman" w:cs="Times New Roman"/>
          <w:bCs/>
          <w:sz w:val="24"/>
          <w:szCs w:val="24"/>
        </w:rPr>
        <w:t xml:space="preserve">. </w:t>
      </w:r>
      <w:r w:rsidRPr="00A40E3C">
        <w:rPr>
          <w:rFonts w:ascii="Times New Roman" w:hAnsi="Times New Roman" w:cs="Times New Roman"/>
          <w:sz w:val="24"/>
          <w:szCs w:val="24"/>
        </w:rPr>
        <w:t xml:space="preserve">Documentul prevăzut la </w:t>
      </w:r>
      <w:hyperlink r:id="rId18" w:anchor="p-515060642" w:tgtFrame="_blank" w:history="1">
        <w:r w:rsidRPr="00A40E3C">
          <w:rPr>
            <w:rStyle w:val="Hyperlink"/>
            <w:rFonts w:ascii="Times New Roman" w:hAnsi="Times New Roman" w:cs="Times New Roman"/>
            <w:color w:val="auto"/>
            <w:sz w:val="24"/>
            <w:szCs w:val="24"/>
          </w:rPr>
          <w:t>lit. f)</w:t>
        </w:r>
      </w:hyperlink>
      <w:r w:rsidRPr="00A40E3C">
        <w:rPr>
          <w:rFonts w:ascii="Times New Roman" w:hAnsi="Times New Roman" w:cs="Times New Roman"/>
          <w:sz w:val="24"/>
          <w:szCs w:val="24"/>
        </w:rPr>
        <w:t xml:space="preserve">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hyperlink r:id="rId19" w:anchor="p-515060642" w:tgtFrame="_blank" w:history="1">
        <w:r w:rsidRPr="00A40E3C">
          <w:rPr>
            <w:rStyle w:val="Hyperlink"/>
            <w:rFonts w:ascii="Times New Roman" w:hAnsi="Times New Roman" w:cs="Times New Roman"/>
            <w:color w:val="auto"/>
            <w:sz w:val="24"/>
            <w:szCs w:val="24"/>
          </w:rPr>
          <w:t>lit. f)</w:t>
        </w:r>
      </w:hyperlink>
      <w:r w:rsidRPr="00A40E3C">
        <w:rPr>
          <w:rFonts w:ascii="Times New Roman" w:hAnsi="Times New Roman" w:cs="Times New Roman"/>
          <w:sz w:val="24"/>
          <w:szCs w:val="24"/>
        </w:rPr>
        <w:t>,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14:paraId="37CE888B" w14:textId="77777777" w:rsidR="00EE70DD" w:rsidRPr="00A40E3C" w:rsidRDefault="00EE70DD" w:rsidP="00EE70DD">
      <w:pPr>
        <w:pStyle w:val="NoSpacing"/>
        <w:jc w:val="both"/>
        <w:rPr>
          <w:rFonts w:ascii="Times New Roman" w:hAnsi="Times New Roman" w:cs="Times New Roman"/>
          <w:sz w:val="24"/>
          <w:szCs w:val="24"/>
        </w:rPr>
      </w:pPr>
    </w:p>
    <w:p w14:paraId="0958FCCA" w14:textId="77777777"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b/>
          <w:sz w:val="24"/>
          <w:szCs w:val="24"/>
        </w:rPr>
        <w:t>VII.</w:t>
      </w:r>
      <w:r w:rsidRPr="00A40E3C">
        <w:rPr>
          <w:rFonts w:ascii="Times New Roman" w:hAnsi="Times New Roman" w:cs="Times New Roman"/>
          <w:sz w:val="24"/>
          <w:szCs w:val="24"/>
        </w:rPr>
        <w:t xml:space="preserve"> Dosarele de concurs se depun la serviciul RUNOS sau pot fi transmise de candidaţi prin Poşta Română, serviciul de curierat rapid, poşta electronica la adresa de mail: </w:t>
      </w:r>
      <w:r w:rsidRPr="00A40E3C">
        <w:rPr>
          <w:rFonts w:ascii="Times New Roman" w:eastAsia="Times New Roman" w:hAnsi="Times New Roman" w:cs="Times New Roman"/>
          <w:sz w:val="24"/>
          <w:szCs w:val="24"/>
        </w:rPr>
        <w:t>runos@sjucl.ro</w:t>
      </w:r>
      <w:r w:rsidRPr="00A40E3C">
        <w:rPr>
          <w:rFonts w:ascii="Times New Roman" w:hAnsi="Times New Roman" w:cs="Times New Roman"/>
          <w:sz w:val="24"/>
          <w:szCs w:val="24"/>
        </w:rPr>
        <w:t>, înăuntrul termenului prevăzut pentru depunerea dosarelor de concurs.</w:t>
      </w:r>
    </w:p>
    <w:p w14:paraId="35E67F04" w14:textId="77777777" w:rsidR="00EE70DD" w:rsidRPr="00A40E3C" w:rsidRDefault="00EE70DD" w:rsidP="00EE70DD">
      <w:pPr>
        <w:pStyle w:val="NoSpacing"/>
        <w:jc w:val="both"/>
        <w:rPr>
          <w:rFonts w:ascii="Times New Roman" w:hAnsi="Times New Roman" w:cs="Times New Roman"/>
          <w:sz w:val="24"/>
          <w:szCs w:val="24"/>
        </w:rPr>
      </w:pPr>
    </w:p>
    <w:p w14:paraId="66A387AE" w14:textId="77777777"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sz w:val="24"/>
          <w:szCs w:val="24"/>
        </w:rPr>
        <w:t xml:space="preserve"> </w:t>
      </w:r>
      <w:r w:rsidRPr="00A40E3C">
        <w:rPr>
          <w:rFonts w:ascii="Times New Roman" w:hAnsi="Times New Roman" w:cs="Times New Roman"/>
          <w:b/>
          <w:sz w:val="24"/>
          <w:szCs w:val="24"/>
        </w:rPr>
        <w:t>VIII</w:t>
      </w:r>
      <w:r w:rsidRPr="00A40E3C">
        <w:rPr>
          <w:rFonts w:ascii="Times New Roman" w:hAnsi="Times New Roman" w:cs="Times New Roman"/>
          <w:sz w:val="24"/>
          <w:szCs w:val="24"/>
        </w:rPr>
        <w:t>.  În situaţia în care candidaţii transmit dosarele de concurs prin Poşta Română, serviciul de curierat rapid, poşta electronică sau platforma informatică a unităţii organizatoare, candidaţii primesc codul unic de identificare la o adresă de e-mail comunicată de către aceştia şi au obligaţia de a se prezenta la secretarul comisiei de concurs cu documentele în original, pentru certificarea acestora, pe tot parcursul desfăşurării concursului, dar nu mai târziu de data şi ora organizării probei scrise/practice, după caz, sub sancţiunea neemiterii actului administrativ de angajare.</w:t>
      </w:r>
    </w:p>
    <w:p w14:paraId="2A990623" w14:textId="77777777"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sz w:val="24"/>
          <w:szCs w:val="24"/>
        </w:rPr>
        <w:t xml:space="preserve">   Transmiterea documentelor prin poşta electronică sau prin platformele informatice ale autorităţilor sau instituţiilor publice se realizează în format .pdf cu volum maxim de 1 MB, documentele fiind acceptate doar în formă lizibilă.</w:t>
      </w:r>
    </w:p>
    <w:p w14:paraId="4B8D4415" w14:textId="77777777"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 xml:space="preserve">   </w:t>
      </w:r>
      <w:r w:rsidRPr="00A40E3C">
        <w:rPr>
          <w:rFonts w:ascii="Times New Roman" w:hAnsi="Times New Roman" w:cs="Times New Roman"/>
          <w:sz w:val="24"/>
          <w:szCs w:val="24"/>
        </w:rPr>
        <w:t>Nerespectarea prevederilor de la alin. VIII) după caz, conduce la respingerea candidatului.</w:t>
      </w:r>
    </w:p>
    <w:p w14:paraId="0579AB88" w14:textId="77777777" w:rsidR="00EE70DD" w:rsidRPr="00A40E3C" w:rsidRDefault="00EE70DD" w:rsidP="00EE70DD">
      <w:pPr>
        <w:pStyle w:val="NoSpacing"/>
        <w:jc w:val="both"/>
        <w:rPr>
          <w:rFonts w:ascii="Times New Roman" w:hAnsi="Times New Roman" w:cs="Times New Roman"/>
          <w:sz w:val="24"/>
          <w:szCs w:val="24"/>
        </w:rPr>
      </w:pPr>
    </w:p>
    <w:p w14:paraId="27B621FA" w14:textId="77777777"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b/>
          <w:bCs/>
          <w:sz w:val="24"/>
          <w:szCs w:val="24"/>
        </w:rPr>
        <w:t>IX.</w:t>
      </w:r>
      <w:r w:rsidRPr="00A40E3C">
        <w:rPr>
          <w:rFonts w:ascii="Times New Roman" w:hAnsi="Times New Roman" w:cs="Times New Roman"/>
          <w:sz w:val="24"/>
          <w:szCs w:val="24"/>
        </w:rPr>
        <w:t> Prin raportare la nevoile individuale, candidatul cu dizabilităţi poate înainta comisiei de concurs, în termenul prevăzut la </w:t>
      </w:r>
      <w:hyperlink r:id="rId20" w:anchor="p-515060650" w:tgtFrame="_blank" w:history="1">
        <w:r w:rsidRPr="00A40E3C">
          <w:rPr>
            <w:rStyle w:val="Hyperlink"/>
            <w:rFonts w:ascii="Times New Roman" w:hAnsi="Times New Roman" w:cs="Times New Roman"/>
            <w:color w:val="auto"/>
            <w:sz w:val="24"/>
            <w:szCs w:val="24"/>
          </w:rPr>
          <w:t>alin.</w:t>
        </w:r>
      </w:hyperlink>
      <w:r w:rsidRPr="00A40E3C">
        <w:rPr>
          <w:rFonts w:ascii="Times New Roman" w:hAnsi="Times New Roman" w:cs="Times New Roman"/>
          <w:sz w:val="24"/>
          <w:szCs w:val="24"/>
        </w:rPr>
        <w:t>III) propunerea sa privind instrumentele necesare pentru asigurarea accesibilităţii probelor de concurs.</w:t>
      </w:r>
    </w:p>
    <w:p w14:paraId="114235AF" w14:textId="77777777" w:rsidR="00A40E3C" w:rsidRPr="00A40E3C" w:rsidRDefault="00A40E3C" w:rsidP="00EE70DD">
      <w:pPr>
        <w:pStyle w:val="NoSpacing"/>
        <w:jc w:val="both"/>
        <w:rPr>
          <w:rFonts w:ascii="Times New Roman" w:hAnsi="Times New Roman" w:cs="Times New Roman"/>
          <w:sz w:val="24"/>
          <w:szCs w:val="24"/>
        </w:rPr>
      </w:pPr>
    </w:p>
    <w:p w14:paraId="34124774" w14:textId="77777777" w:rsidR="00EE70DD" w:rsidRPr="00A40E3C" w:rsidRDefault="002E71C8" w:rsidP="00EE70DD">
      <w:pPr>
        <w:pStyle w:val="NoSpacing"/>
        <w:jc w:val="both"/>
        <w:rPr>
          <w:rFonts w:ascii="Times New Roman" w:eastAsia="Times New Roman" w:hAnsi="Times New Roman" w:cs="Times New Roman"/>
          <w:sz w:val="24"/>
          <w:szCs w:val="24"/>
        </w:rPr>
      </w:pPr>
      <w:r w:rsidRPr="00A40E3C">
        <w:rPr>
          <w:rFonts w:ascii="Times New Roman" w:eastAsia="Times New Roman" w:hAnsi="Times New Roman" w:cs="Times New Roman"/>
          <w:b/>
          <w:sz w:val="24"/>
          <w:szCs w:val="24"/>
        </w:rPr>
        <w:t>X.</w:t>
      </w:r>
      <w:r w:rsidR="00F52741" w:rsidRPr="00A40E3C">
        <w:rPr>
          <w:rFonts w:ascii="Times New Roman" w:eastAsia="Times New Roman" w:hAnsi="Times New Roman" w:cs="Times New Roman"/>
          <w:b/>
          <w:sz w:val="24"/>
          <w:szCs w:val="24"/>
        </w:rPr>
        <w:t xml:space="preserve"> </w:t>
      </w:r>
      <w:r w:rsidRPr="00A40E3C">
        <w:rPr>
          <w:rFonts w:ascii="Times New Roman" w:eastAsia="Times New Roman" w:hAnsi="Times New Roman" w:cs="Times New Roman"/>
          <w:sz w:val="24"/>
          <w:szCs w:val="24"/>
        </w:rPr>
        <w:t>Calendarul de desfaurare a concursului este urmatorul:</w:t>
      </w:r>
    </w:p>
    <w:p w14:paraId="3C4BEE8E" w14:textId="5648FD72" w:rsidR="00C009EA" w:rsidRPr="00A40E3C" w:rsidRDefault="00EE70DD" w:rsidP="00D25181">
      <w:pPr>
        <w:pStyle w:val="NoSpacing"/>
        <w:numPr>
          <w:ilvl w:val="0"/>
          <w:numId w:val="4"/>
        </w:numPr>
        <w:jc w:val="both"/>
        <w:rPr>
          <w:rFonts w:ascii="Times New Roman" w:eastAsia="Times New Roman" w:hAnsi="Times New Roman" w:cs="Times New Roman"/>
          <w:b/>
          <w:sz w:val="24"/>
          <w:szCs w:val="24"/>
        </w:rPr>
      </w:pPr>
      <w:r w:rsidRPr="003F7FE2">
        <w:rPr>
          <w:rFonts w:ascii="Times New Roman" w:eastAsia="Times New Roman" w:hAnsi="Times New Roman" w:cs="Times New Roman"/>
          <w:sz w:val="24"/>
          <w:szCs w:val="24"/>
        </w:rPr>
        <w:t>–</w:t>
      </w:r>
      <w:r w:rsidR="002E71C8" w:rsidRPr="003F7FE2">
        <w:rPr>
          <w:rFonts w:ascii="Times New Roman" w:eastAsia="Times New Roman" w:hAnsi="Times New Roman" w:cs="Times New Roman"/>
          <w:sz w:val="24"/>
          <w:szCs w:val="24"/>
        </w:rPr>
        <w:t>Depunerea dosarelor in 10 zile l</w:t>
      </w:r>
      <w:r w:rsidR="00082477" w:rsidRPr="003F7FE2">
        <w:rPr>
          <w:rFonts w:ascii="Times New Roman" w:eastAsia="Times New Roman" w:hAnsi="Times New Roman" w:cs="Times New Roman"/>
          <w:sz w:val="24"/>
          <w:szCs w:val="24"/>
        </w:rPr>
        <w:t>ucrătoare de la publicarea anunţ</w:t>
      </w:r>
      <w:r w:rsidR="002E71C8" w:rsidRPr="003F7FE2">
        <w:rPr>
          <w:rFonts w:ascii="Times New Roman" w:eastAsia="Times New Roman" w:hAnsi="Times New Roman" w:cs="Times New Roman"/>
          <w:sz w:val="24"/>
          <w:szCs w:val="24"/>
        </w:rPr>
        <w:t xml:space="preserve">ului – </w:t>
      </w:r>
      <w:bookmarkStart w:id="0" w:name="_Hlk161653885"/>
      <w:r w:rsidR="00A351B1">
        <w:rPr>
          <w:rFonts w:ascii="Times New Roman" w:eastAsia="Times New Roman" w:hAnsi="Times New Roman" w:cs="Times New Roman"/>
          <w:b/>
          <w:sz w:val="24"/>
          <w:szCs w:val="24"/>
        </w:rPr>
        <w:t>2</w:t>
      </w:r>
      <w:r w:rsidR="00D74249">
        <w:rPr>
          <w:rFonts w:ascii="Times New Roman" w:eastAsia="Times New Roman" w:hAnsi="Times New Roman" w:cs="Times New Roman"/>
          <w:b/>
          <w:sz w:val="24"/>
          <w:szCs w:val="24"/>
        </w:rPr>
        <w:t>9</w:t>
      </w:r>
      <w:r w:rsidR="00A351B1">
        <w:rPr>
          <w:rFonts w:ascii="Times New Roman" w:eastAsia="Times New Roman" w:hAnsi="Times New Roman" w:cs="Times New Roman"/>
          <w:b/>
          <w:sz w:val="24"/>
          <w:szCs w:val="24"/>
        </w:rPr>
        <w:t>.</w:t>
      </w:r>
      <w:r w:rsidR="00D74249">
        <w:rPr>
          <w:rFonts w:ascii="Times New Roman" w:eastAsia="Times New Roman" w:hAnsi="Times New Roman" w:cs="Times New Roman"/>
          <w:b/>
          <w:sz w:val="24"/>
          <w:szCs w:val="24"/>
        </w:rPr>
        <w:t>01</w:t>
      </w:r>
      <w:r w:rsidR="00EC3022">
        <w:rPr>
          <w:rFonts w:ascii="Times New Roman" w:eastAsia="Times New Roman" w:hAnsi="Times New Roman" w:cs="Times New Roman"/>
          <w:b/>
          <w:sz w:val="24"/>
          <w:szCs w:val="24"/>
        </w:rPr>
        <w:t xml:space="preserve"> - </w:t>
      </w:r>
      <w:r w:rsidR="0037403C">
        <w:rPr>
          <w:rFonts w:ascii="Times New Roman" w:eastAsia="Times New Roman" w:hAnsi="Times New Roman" w:cs="Times New Roman"/>
          <w:b/>
          <w:sz w:val="24"/>
          <w:szCs w:val="24"/>
        </w:rPr>
        <w:t>1</w:t>
      </w:r>
      <w:r w:rsidR="00D74249">
        <w:rPr>
          <w:rFonts w:ascii="Times New Roman" w:eastAsia="Times New Roman" w:hAnsi="Times New Roman" w:cs="Times New Roman"/>
          <w:b/>
          <w:sz w:val="24"/>
          <w:szCs w:val="24"/>
        </w:rPr>
        <w:t>1</w:t>
      </w:r>
      <w:r w:rsidR="000401DE" w:rsidRPr="003F7FE2">
        <w:rPr>
          <w:rFonts w:ascii="Times New Roman" w:eastAsia="Times New Roman" w:hAnsi="Times New Roman" w:cs="Times New Roman"/>
          <w:b/>
          <w:sz w:val="24"/>
          <w:szCs w:val="24"/>
        </w:rPr>
        <w:t>.</w:t>
      </w:r>
      <w:r w:rsidR="00D74249">
        <w:rPr>
          <w:rFonts w:ascii="Times New Roman" w:eastAsia="Times New Roman" w:hAnsi="Times New Roman" w:cs="Times New Roman"/>
          <w:b/>
          <w:sz w:val="24"/>
          <w:szCs w:val="24"/>
        </w:rPr>
        <w:t>02</w:t>
      </w:r>
      <w:r w:rsidR="002E71C8" w:rsidRPr="003F7FE2">
        <w:rPr>
          <w:rFonts w:ascii="Times New Roman" w:eastAsia="Times New Roman" w:hAnsi="Times New Roman" w:cs="Times New Roman"/>
          <w:b/>
          <w:sz w:val="24"/>
          <w:szCs w:val="24"/>
        </w:rPr>
        <w:t>.202</w:t>
      </w:r>
      <w:r w:rsidR="00D74249">
        <w:rPr>
          <w:rFonts w:ascii="Times New Roman" w:eastAsia="Times New Roman" w:hAnsi="Times New Roman" w:cs="Times New Roman"/>
          <w:b/>
          <w:sz w:val="24"/>
          <w:szCs w:val="24"/>
        </w:rPr>
        <w:t>5</w:t>
      </w:r>
      <w:r w:rsidR="00C009EA" w:rsidRPr="003F7FE2">
        <w:rPr>
          <w:rFonts w:ascii="Times New Roman" w:eastAsia="Times New Roman" w:hAnsi="Times New Roman" w:cs="Times New Roman"/>
          <w:b/>
          <w:sz w:val="24"/>
          <w:szCs w:val="24"/>
        </w:rPr>
        <w:t>;</w:t>
      </w:r>
      <w:bookmarkEnd w:id="0"/>
    </w:p>
    <w:p w14:paraId="480B8704" w14:textId="77777777" w:rsidR="00EE70DD" w:rsidRPr="00A40E3C" w:rsidRDefault="002E71C8" w:rsidP="00EE70DD">
      <w:pPr>
        <w:pStyle w:val="NoSpacing"/>
        <w:jc w:val="both"/>
        <w:rPr>
          <w:rFonts w:ascii="Times New Roman" w:hAnsi="Times New Roman" w:cs="Times New Roman"/>
          <w:bCs/>
          <w:sz w:val="24"/>
          <w:szCs w:val="24"/>
        </w:rPr>
      </w:pPr>
      <w:r w:rsidRPr="00A40E3C">
        <w:rPr>
          <w:rFonts w:ascii="Times New Roman" w:eastAsia="Times New Roman" w:hAnsi="Times New Roman" w:cs="Times New Roman"/>
          <w:sz w:val="24"/>
          <w:szCs w:val="24"/>
        </w:rPr>
        <w:t>– Selectia dosarelor in termen de de 2 zile lucratoare de la data expirarii termenului de depunere a dosarelor de concurs</w:t>
      </w:r>
      <w:r w:rsidR="008F7E27" w:rsidRPr="00A40E3C">
        <w:rPr>
          <w:rFonts w:ascii="Times New Roman" w:eastAsia="Times New Roman" w:hAnsi="Times New Roman" w:cs="Times New Roman"/>
          <w:sz w:val="24"/>
          <w:szCs w:val="24"/>
        </w:rPr>
        <w:t>;</w:t>
      </w:r>
    </w:p>
    <w:p w14:paraId="7D477E97" w14:textId="33E2B7BA" w:rsidR="00082477" w:rsidRPr="00A40E3C" w:rsidRDefault="002E71C8" w:rsidP="00C529A2">
      <w:pPr>
        <w:pStyle w:val="NoSpacing"/>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 Proba scrisă si proba practica/clinica se organizează in termen de</w:t>
      </w:r>
      <w:r w:rsidR="00C529A2">
        <w:rPr>
          <w:rFonts w:ascii="Times New Roman" w:eastAsia="Times New Roman" w:hAnsi="Times New Roman" w:cs="Times New Roman"/>
          <w:sz w:val="24"/>
          <w:szCs w:val="24"/>
        </w:rPr>
        <w:t xml:space="preserve"> maxim</w:t>
      </w:r>
      <w:r w:rsidRPr="00A40E3C">
        <w:rPr>
          <w:rFonts w:ascii="Times New Roman" w:eastAsia="Times New Roman" w:hAnsi="Times New Roman" w:cs="Times New Roman"/>
          <w:sz w:val="24"/>
          <w:szCs w:val="24"/>
        </w:rPr>
        <w:t xml:space="preserve"> </w:t>
      </w:r>
      <w:r w:rsidR="0085588E" w:rsidRPr="00A40E3C">
        <w:rPr>
          <w:rFonts w:ascii="Times New Roman" w:eastAsia="Times New Roman" w:hAnsi="Times New Roman" w:cs="Times New Roman"/>
          <w:sz w:val="24"/>
          <w:szCs w:val="24"/>
        </w:rPr>
        <w:t>3</w:t>
      </w:r>
      <w:r w:rsidRPr="00A40E3C">
        <w:rPr>
          <w:rFonts w:ascii="Times New Roman" w:eastAsia="Times New Roman" w:hAnsi="Times New Roman" w:cs="Times New Roman"/>
          <w:sz w:val="24"/>
          <w:szCs w:val="24"/>
        </w:rPr>
        <w:t>0 de zile</w:t>
      </w:r>
      <w:r w:rsidR="00C529A2">
        <w:rPr>
          <w:rFonts w:ascii="Times New Roman" w:eastAsia="Times New Roman" w:hAnsi="Times New Roman" w:cs="Times New Roman"/>
          <w:sz w:val="24"/>
          <w:szCs w:val="24"/>
        </w:rPr>
        <w:t xml:space="preserve"> lucratoare</w:t>
      </w:r>
      <w:r w:rsidRPr="00A40E3C">
        <w:rPr>
          <w:rFonts w:ascii="Times New Roman" w:eastAsia="Times New Roman" w:hAnsi="Times New Roman" w:cs="Times New Roman"/>
          <w:sz w:val="24"/>
          <w:szCs w:val="24"/>
        </w:rPr>
        <w:t xml:space="preserve"> de la</w:t>
      </w:r>
      <w:r w:rsidR="00C529A2">
        <w:rPr>
          <w:rFonts w:ascii="Times New Roman" w:eastAsia="Times New Roman" w:hAnsi="Times New Roman" w:cs="Times New Roman"/>
          <w:sz w:val="24"/>
          <w:szCs w:val="24"/>
        </w:rPr>
        <w:t xml:space="preserve"> </w:t>
      </w:r>
      <w:r w:rsidRPr="00A40E3C">
        <w:rPr>
          <w:rFonts w:ascii="Times New Roman" w:eastAsia="Times New Roman" w:hAnsi="Times New Roman" w:cs="Times New Roman"/>
          <w:sz w:val="24"/>
          <w:szCs w:val="24"/>
        </w:rPr>
        <w:t>publicare.</w:t>
      </w:r>
      <w:r w:rsidRPr="00A40E3C">
        <w:rPr>
          <w:rFonts w:ascii="Times New Roman" w:eastAsia="Times New Roman" w:hAnsi="Times New Roman" w:cs="Times New Roman"/>
          <w:sz w:val="24"/>
          <w:szCs w:val="24"/>
        </w:rPr>
        <w:br/>
        <w:t>Data si locul de desfăşurare vor fi afisate la avizierul şi pe site-ul unităţii (</w:t>
      </w:r>
      <w:hyperlink r:id="rId21" w:history="1">
        <w:r w:rsidR="00082477" w:rsidRPr="00A40E3C">
          <w:rPr>
            <w:rStyle w:val="Hyperlink"/>
            <w:rFonts w:ascii="Times New Roman" w:eastAsia="Times New Roman" w:hAnsi="Times New Roman" w:cs="Times New Roman"/>
            <w:color w:val="auto"/>
            <w:sz w:val="24"/>
            <w:szCs w:val="24"/>
          </w:rPr>
          <w:t>www.sjucl.ro</w:t>
        </w:r>
      </w:hyperlink>
      <w:r w:rsidRPr="00A40E3C">
        <w:rPr>
          <w:rFonts w:ascii="Times New Roman" w:eastAsia="Times New Roman" w:hAnsi="Times New Roman" w:cs="Times New Roman"/>
          <w:sz w:val="24"/>
          <w:szCs w:val="24"/>
        </w:rPr>
        <w:t>)</w:t>
      </w:r>
      <w:r w:rsidR="008F7E27" w:rsidRPr="00A40E3C">
        <w:rPr>
          <w:rFonts w:ascii="Times New Roman" w:eastAsia="Times New Roman" w:hAnsi="Times New Roman" w:cs="Times New Roman"/>
          <w:sz w:val="24"/>
          <w:szCs w:val="24"/>
        </w:rPr>
        <w:t>.</w:t>
      </w:r>
    </w:p>
    <w:p w14:paraId="3AD05467" w14:textId="77777777" w:rsidR="008F7E27" w:rsidRPr="00A40E3C" w:rsidRDefault="008F7E27" w:rsidP="00EE70DD">
      <w:pPr>
        <w:pStyle w:val="NoSpacing"/>
        <w:jc w:val="both"/>
        <w:rPr>
          <w:rFonts w:ascii="Times New Roman" w:eastAsia="Times New Roman" w:hAnsi="Times New Roman" w:cs="Times New Roman"/>
          <w:sz w:val="24"/>
          <w:szCs w:val="24"/>
        </w:rPr>
      </w:pPr>
    </w:p>
    <w:p w14:paraId="6542BC79" w14:textId="77777777" w:rsidR="00EE70DD" w:rsidRPr="00A40E3C" w:rsidRDefault="002E71C8" w:rsidP="00EE70DD">
      <w:pPr>
        <w:pStyle w:val="NoSpacing"/>
        <w:jc w:val="both"/>
        <w:rPr>
          <w:rFonts w:ascii="Times New Roman" w:eastAsia="Times New Roman" w:hAnsi="Times New Roman" w:cs="Times New Roman"/>
          <w:sz w:val="24"/>
          <w:szCs w:val="24"/>
        </w:rPr>
      </w:pPr>
      <w:r w:rsidRPr="00A40E3C">
        <w:rPr>
          <w:rFonts w:ascii="Times New Roman" w:eastAsia="Times New Roman" w:hAnsi="Times New Roman" w:cs="Times New Roman"/>
          <w:b/>
          <w:sz w:val="24"/>
          <w:szCs w:val="24"/>
        </w:rPr>
        <w:t>XI.</w:t>
      </w:r>
      <w:r w:rsidR="00082477" w:rsidRPr="00A40E3C">
        <w:rPr>
          <w:rFonts w:ascii="Times New Roman" w:eastAsia="Times New Roman" w:hAnsi="Times New Roman" w:cs="Times New Roman"/>
          <w:b/>
          <w:sz w:val="24"/>
          <w:szCs w:val="24"/>
        </w:rPr>
        <w:t xml:space="preserve"> </w:t>
      </w:r>
      <w:r w:rsidRPr="00A40E3C">
        <w:rPr>
          <w:rFonts w:ascii="Times New Roman" w:eastAsia="Times New Roman" w:hAnsi="Times New Roman" w:cs="Times New Roman"/>
          <w:sz w:val="24"/>
          <w:szCs w:val="24"/>
        </w:rPr>
        <w:t>Sunt declarați admiși candidații care au obținut minimum 50 de puncte la proba scrisă, respectiv 50 de puncte la proba clinică/ practică, după caz.</w:t>
      </w:r>
    </w:p>
    <w:p w14:paraId="4C454B9E" w14:textId="77777777" w:rsidR="00EE70DD" w:rsidRPr="00A40E3C" w:rsidRDefault="002E71C8" w:rsidP="00EE70DD">
      <w:pPr>
        <w:pStyle w:val="NoSpacing"/>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În urma susținerii tuturor probelor vor fi declarați admiși candidații care au realizat un punctaj minim de 50 de puncte, în urma calculării mediei aritmetice.</w:t>
      </w:r>
    </w:p>
    <w:p w14:paraId="1972C830" w14:textId="77777777" w:rsidR="00EE70DD" w:rsidRPr="00A40E3C" w:rsidRDefault="002E71C8" w:rsidP="00EE70DD">
      <w:pPr>
        <w:pStyle w:val="NoSpacing"/>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lastRenderedPageBreak/>
        <w:t>Pentru stabilirea clasificării finale a candidaților, în cazul candidaților cu punctaje egale, dupa desfășurarea tuturor probelor de concurs, se declară admis candidatul care a obținut punctajul cel mai mare la proba scrisă (B), iar dacă egalitatea se menține candidații aflați în această situație vor fi departajați pe baza punctajului obținut la proba suplimentară de de partajare (proba D), prevazută în anexa nr. 3 la ordin, anunțat odată cu selecția dosarelor de concurs.</w:t>
      </w:r>
    </w:p>
    <w:p w14:paraId="6376A078" w14:textId="77777777" w:rsidR="002E71C8" w:rsidRPr="00A40E3C" w:rsidRDefault="002E71C8" w:rsidP="00EE70DD">
      <w:pPr>
        <w:pStyle w:val="NoSpacing"/>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Obținerea postului se face strict în ordinea descrescătoare a punctajului realizat.</w:t>
      </w:r>
    </w:p>
    <w:p w14:paraId="58F6FCED" w14:textId="77777777" w:rsidR="008F5DA5" w:rsidRPr="00A40E3C" w:rsidRDefault="008F5DA5" w:rsidP="00EE70DD">
      <w:pPr>
        <w:spacing w:after="0" w:line="240" w:lineRule="auto"/>
        <w:jc w:val="both"/>
        <w:rPr>
          <w:rFonts w:ascii="Times New Roman" w:hAnsi="Times New Roman" w:cs="Times New Roman"/>
          <w:i/>
          <w:sz w:val="24"/>
          <w:szCs w:val="24"/>
        </w:rPr>
      </w:pPr>
    </w:p>
    <w:p w14:paraId="1651E811" w14:textId="77777777" w:rsidR="002E71C8" w:rsidRPr="00A40E3C" w:rsidRDefault="002E71C8" w:rsidP="00EE70DD">
      <w:pPr>
        <w:spacing w:after="0" w:line="240" w:lineRule="auto"/>
        <w:jc w:val="both"/>
        <w:rPr>
          <w:rFonts w:ascii="Times New Roman" w:hAnsi="Times New Roman" w:cs="Times New Roman"/>
          <w:i/>
          <w:sz w:val="24"/>
          <w:szCs w:val="24"/>
        </w:rPr>
      </w:pPr>
      <w:r w:rsidRPr="00A40E3C">
        <w:rPr>
          <w:rFonts w:ascii="Times New Roman" w:hAnsi="Times New Roman" w:cs="Times New Roman"/>
          <w:i/>
          <w:sz w:val="24"/>
          <w:szCs w:val="24"/>
        </w:rPr>
        <w:t>Detalii privind tematica/bibliografia sunt disponibile acces</w:t>
      </w:r>
      <w:r w:rsidRPr="00A40E3C">
        <w:rPr>
          <w:rFonts w:ascii="Times New Roman" w:eastAsia="Times New Roman" w:hAnsi="Times New Roman" w:cs="Times New Roman"/>
          <w:i/>
          <w:sz w:val="24"/>
          <w:szCs w:val="24"/>
        </w:rPr>
        <w:t>â</w:t>
      </w:r>
      <w:r w:rsidRPr="00A40E3C">
        <w:rPr>
          <w:rFonts w:ascii="Times New Roman" w:hAnsi="Times New Roman" w:cs="Times New Roman"/>
          <w:i/>
          <w:sz w:val="24"/>
          <w:szCs w:val="24"/>
        </w:rPr>
        <w:t>nd pagina oficial</w:t>
      </w:r>
      <w:r w:rsidRPr="00A40E3C">
        <w:rPr>
          <w:rFonts w:ascii="Times New Roman" w:eastAsia="Times New Roman" w:hAnsi="Times New Roman" w:cs="Times New Roman"/>
          <w:i/>
          <w:sz w:val="24"/>
          <w:szCs w:val="24"/>
        </w:rPr>
        <w:t>ă</w:t>
      </w:r>
      <w:r w:rsidRPr="00A40E3C">
        <w:rPr>
          <w:rFonts w:ascii="Times New Roman" w:hAnsi="Times New Roman" w:cs="Times New Roman"/>
          <w:i/>
          <w:sz w:val="24"/>
          <w:szCs w:val="24"/>
        </w:rPr>
        <w:t xml:space="preserve"> www.sjucl.ro.</w:t>
      </w:r>
    </w:p>
    <w:p w14:paraId="4B0B130B" w14:textId="51B73138" w:rsidR="00EE70DD" w:rsidRDefault="002E71C8" w:rsidP="00EE70DD">
      <w:pPr>
        <w:shd w:val="clear" w:color="auto" w:fill="FFFFFF"/>
        <w:spacing w:after="100" w:afterAutospacing="1" w:line="240" w:lineRule="auto"/>
        <w:jc w:val="both"/>
        <w:rPr>
          <w:rFonts w:ascii="Times New Roman" w:hAnsi="Times New Roman" w:cs="Times New Roman"/>
          <w:i/>
          <w:sz w:val="24"/>
          <w:szCs w:val="24"/>
        </w:rPr>
      </w:pPr>
      <w:r w:rsidRPr="00A40E3C">
        <w:rPr>
          <w:rFonts w:ascii="Times New Roman" w:hAnsi="Times New Roman" w:cs="Times New Roman"/>
          <w:i/>
          <w:sz w:val="24"/>
          <w:szCs w:val="24"/>
        </w:rPr>
        <w:t>Relații suplimentare se pot obține la sediul  Spitalului Judetean de Urgenț</w:t>
      </w:r>
      <w:r w:rsidRPr="00A40E3C">
        <w:rPr>
          <w:rFonts w:ascii="Times New Roman" w:eastAsia="Times New Roman" w:hAnsi="Times New Roman" w:cs="Times New Roman"/>
          <w:i/>
          <w:sz w:val="24"/>
          <w:szCs w:val="24"/>
        </w:rPr>
        <w:t>ă Calarasi</w:t>
      </w:r>
      <w:r w:rsidRPr="00A40E3C">
        <w:rPr>
          <w:rFonts w:ascii="Times New Roman" w:hAnsi="Times New Roman" w:cs="Times New Roman"/>
          <w:i/>
          <w:sz w:val="24"/>
          <w:szCs w:val="24"/>
        </w:rPr>
        <w:t xml:space="preserve"> ,,Dr.Pompei Samarian’’ din Calarasi,str.Eroilor Revolutiei 22 decembrie 1989,nr.2-4, jud.Calarasi sau la nr. de telefon :</w:t>
      </w:r>
      <w:r w:rsidR="00917268" w:rsidRPr="00917268">
        <w:rPr>
          <w:rFonts w:ascii="Times New Roman" w:eastAsia="Times New Roman" w:hAnsi="Times New Roman" w:cs="Times New Roman"/>
          <w:sz w:val="24"/>
          <w:szCs w:val="24"/>
        </w:rPr>
        <w:t xml:space="preserve"> </w:t>
      </w:r>
      <w:r w:rsidR="00917268" w:rsidRPr="00A40E3C">
        <w:rPr>
          <w:rFonts w:ascii="Times New Roman" w:eastAsia="Times New Roman" w:hAnsi="Times New Roman" w:cs="Times New Roman"/>
          <w:sz w:val="24"/>
          <w:szCs w:val="24"/>
        </w:rPr>
        <w:t xml:space="preserve">0242920- interior </w:t>
      </w:r>
      <w:r w:rsidR="00917268">
        <w:rPr>
          <w:rFonts w:ascii="Times New Roman" w:eastAsia="Times New Roman" w:hAnsi="Times New Roman" w:cs="Times New Roman"/>
          <w:sz w:val="24"/>
          <w:szCs w:val="24"/>
        </w:rPr>
        <w:t>266</w:t>
      </w:r>
      <w:r w:rsidR="00917268" w:rsidRPr="00A40E3C">
        <w:rPr>
          <w:rFonts w:ascii="Times New Roman" w:hAnsi="Times New Roman" w:cs="Times New Roman"/>
          <w:i/>
          <w:sz w:val="24"/>
          <w:szCs w:val="24"/>
        </w:rPr>
        <w:t>- serviciul RUNOS</w:t>
      </w:r>
    </w:p>
    <w:p w14:paraId="5F371409" w14:textId="77777777" w:rsidR="00917268" w:rsidRDefault="00917268" w:rsidP="00EE70DD">
      <w:pPr>
        <w:shd w:val="clear" w:color="auto" w:fill="FFFFFF"/>
        <w:spacing w:after="100" w:afterAutospacing="1" w:line="240" w:lineRule="auto"/>
        <w:jc w:val="both"/>
        <w:rPr>
          <w:rFonts w:ascii="Times New Roman" w:hAnsi="Times New Roman" w:cs="Times New Roman"/>
          <w:i/>
          <w:sz w:val="24"/>
          <w:szCs w:val="24"/>
        </w:rPr>
      </w:pPr>
    </w:p>
    <w:p w14:paraId="639775CA" w14:textId="77777777" w:rsidR="00917268" w:rsidRPr="00A40E3C" w:rsidRDefault="00917268" w:rsidP="00EE70DD">
      <w:pPr>
        <w:shd w:val="clear" w:color="auto" w:fill="FFFFFF"/>
        <w:spacing w:after="100" w:afterAutospacing="1" w:line="240" w:lineRule="auto"/>
        <w:jc w:val="both"/>
        <w:rPr>
          <w:rFonts w:ascii="Times New Roman" w:hAnsi="Times New Roman" w:cs="Times New Roman"/>
          <w:i/>
          <w:sz w:val="24"/>
          <w:szCs w:val="24"/>
        </w:rPr>
      </w:pPr>
    </w:p>
    <w:p w14:paraId="595C9CCC" w14:textId="77777777" w:rsidR="00917268" w:rsidRPr="003F7FE2" w:rsidRDefault="00917268" w:rsidP="00917268">
      <w:pPr>
        <w:shd w:val="clear" w:color="auto" w:fill="FFFFFF"/>
        <w:spacing w:after="100" w:afterAutospacing="1" w:line="240" w:lineRule="auto"/>
        <w:jc w:val="center"/>
        <w:rPr>
          <w:rFonts w:ascii="Times New Roman" w:eastAsia="Times New Roman" w:hAnsi="Times New Roman" w:cs="Times New Roman"/>
          <w:b/>
          <w:sz w:val="24"/>
          <w:szCs w:val="24"/>
        </w:rPr>
      </w:pPr>
      <w:bookmarkStart w:id="1" w:name="_Hlk161650505"/>
      <w:r w:rsidRPr="003F7FE2">
        <w:rPr>
          <w:rFonts w:ascii="Times New Roman" w:eastAsia="Times New Roman" w:hAnsi="Times New Roman" w:cs="Times New Roman"/>
          <w:b/>
          <w:sz w:val="24"/>
          <w:szCs w:val="24"/>
        </w:rPr>
        <w:t>MANAGER INTERIMAR,</w:t>
      </w:r>
      <w:r w:rsidRPr="003F7FE2">
        <w:rPr>
          <w:rFonts w:ascii="Times New Roman" w:eastAsia="Times New Roman" w:hAnsi="Times New Roman" w:cs="Times New Roman"/>
          <w:b/>
          <w:sz w:val="24"/>
          <w:szCs w:val="24"/>
        </w:rPr>
        <w:br/>
        <w:t>STAMATE</w:t>
      </w:r>
      <w:r>
        <w:rPr>
          <w:rFonts w:ascii="Times New Roman" w:eastAsia="Times New Roman" w:hAnsi="Times New Roman" w:cs="Times New Roman"/>
          <w:b/>
          <w:sz w:val="24"/>
          <w:szCs w:val="24"/>
        </w:rPr>
        <w:t xml:space="preserve"> FLORENTINA</w:t>
      </w:r>
    </w:p>
    <w:p w14:paraId="50F81D58" w14:textId="77777777" w:rsidR="00917268" w:rsidRPr="00A40E3C" w:rsidRDefault="00917268" w:rsidP="00917268">
      <w:pPr>
        <w:shd w:val="clear" w:color="auto" w:fill="FFFFFF"/>
        <w:spacing w:after="100" w:afterAutospacing="1" w:line="240" w:lineRule="auto"/>
        <w:jc w:val="center"/>
        <w:rPr>
          <w:rFonts w:ascii="Times New Roman" w:eastAsia="Times New Roman" w:hAnsi="Times New Roman" w:cs="Times New Roman"/>
          <w:sz w:val="24"/>
          <w:szCs w:val="24"/>
        </w:rPr>
      </w:pPr>
    </w:p>
    <w:p w14:paraId="598A8DA3" w14:textId="77777777" w:rsidR="00917268" w:rsidRPr="00A40E3C" w:rsidRDefault="00917268" w:rsidP="00917268">
      <w:pPr>
        <w:shd w:val="clear" w:color="auto" w:fill="FFFFFF"/>
        <w:spacing w:after="100" w:afterAutospacing="1" w:line="240" w:lineRule="auto"/>
        <w:jc w:val="center"/>
        <w:rPr>
          <w:rFonts w:ascii="Times New Roman" w:eastAsia="Times New Roman" w:hAnsi="Times New Roman" w:cs="Times New Roman"/>
          <w:sz w:val="24"/>
          <w:szCs w:val="24"/>
        </w:rPr>
      </w:pPr>
    </w:p>
    <w:p w14:paraId="336889CC" w14:textId="77777777" w:rsidR="00917268" w:rsidRPr="00A40E3C" w:rsidRDefault="00917268" w:rsidP="00917268">
      <w:pPr>
        <w:shd w:val="clear" w:color="auto" w:fill="FFFFFF"/>
        <w:spacing w:after="100" w:afterAutospacing="1" w:line="240" w:lineRule="auto"/>
        <w:jc w:val="center"/>
        <w:rPr>
          <w:rFonts w:ascii="Times New Roman" w:eastAsia="Times New Roman" w:hAnsi="Times New Roman" w:cs="Times New Roman"/>
          <w:sz w:val="24"/>
          <w:szCs w:val="24"/>
        </w:rPr>
      </w:pPr>
    </w:p>
    <w:p w14:paraId="4C7B19F2" w14:textId="77777777" w:rsidR="00917268" w:rsidRPr="003F7FE2" w:rsidRDefault="00917268" w:rsidP="00917268">
      <w:pPr>
        <w:shd w:val="clear" w:color="auto" w:fill="FFFFFF"/>
        <w:spacing w:after="0" w:line="240" w:lineRule="auto"/>
        <w:jc w:val="both"/>
        <w:rPr>
          <w:rFonts w:ascii="Times New Roman" w:eastAsia="Times New Roman" w:hAnsi="Times New Roman" w:cs="Times New Roman"/>
          <w:sz w:val="24"/>
          <w:szCs w:val="24"/>
        </w:rPr>
      </w:pPr>
      <w:r w:rsidRPr="003F7F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7FE2">
        <w:rPr>
          <w:rFonts w:ascii="Times New Roman" w:eastAsia="Times New Roman" w:hAnsi="Times New Roman" w:cs="Times New Roman"/>
          <w:sz w:val="24"/>
          <w:szCs w:val="24"/>
        </w:rPr>
        <w:t xml:space="preserve">   Sef serviciu RUNOS,                          </w:t>
      </w:r>
    </w:p>
    <w:p w14:paraId="299F33A7" w14:textId="77777777" w:rsidR="00917268" w:rsidRPr="00A40E3C" w:rsidRDefault="00917268" w:rsidP="00917268">
      <w:pPr>
        <w:shd w:val="clear" w:color="auto" w:fill="FFFFFF"/>
        <w:spacing w:after="0" w:line="240" w:lineRule="auto"/>
        <w:ind w:left="50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F7FE2">
        <w:rPr>
          <w:rFonts w:ascii="Times New Roman" w:eastAsia="Times New Roman" w:hAnsi="Times New Roman" w:cs="Times New Roman"/>
          <w:sz w:val="24"/>
          <w:szCs w:val="24"/>
        </w:rPr>
        <w:t xml:space="preserve"> R</w:t>
      </w:r>
      <w:r>
        <w:rPr>
          <w:rFonts w:ascii="Times New Roman" w:eastAsia="Times New Roman" w:hAnsi="Times New Roman" w:cs="Times New Roman"/>
          <w:sz w:val="24"/>
          <w:szCs w:val="24"/>
        </w:rPr>
        <w:t>osu I</w:t>
      </w:r>
      <w:r w:rsidRPr="003F7FE2">
        <w:rPr>
          <w:rFonts w:ascii="Times New Roman" w:eastAsia="Times New Roman" w:hAnsi="Times New Roman" w:cs="Times New Roman"/>
          <w:sz w:val="24"/>
          <w:szCs w:val="24"/>
        </w:rPr>
        <w:t xml:space="preserve">onela               </w:t>
      </w:r>
    </w:p>
    <w:p w14:paraId="2C8F33D3" w14:textId="77777777" w:rsidR="00EE70DD" w:rsidRPr="00A40E3C" w:rsidRDefault="00EE70DD" w:rsidP="00EE70DD">
      <w:pPr>
        <w:shd w:val="clear" w:color="auto" w:fill="FFFFFF"/>
        <w:spacing w:after="100" w:afterAutospacing="1" w:line="240" w:lineRule="auto"/>
        <w:jc w:val="center"/>
        <w:rPr>
          <w:rFonts w:ascii="Times New Roman" w:eastAsia="Times New Roman" w:hAnsi="Times New Roman" w:cs="Times New Roman"/>
          <w:sz w:val="24"/>
          <w:szCs w:val="24"/>
        </w:rPr>
      </w:pPr>
    </w:p>
    <w:p w14:paraId="0CC40351" w14:textId="77777777" w:rsidR="00EE70DD" w:rsidRPr="00A40E3C" w:rsidRDefault="00EE70DD" w:rsidP="00EE70DD">
      <w:pPr>
        <w:shd w:val="clear" w:color="auto" w:fill="FFFFFF"/>
        <w:spacing w:after="100" w:afterAutospacing="1" w:line="240" w:lineRule="auto"/>
        <w:jc w:val="center"/>
        <w:rPr>
          <w:rFonts w:ascii="Times New Roman" w:eastAsia="Times New Roman" w:hAnsi="Times New Roman" w:cs="Times New Roman"/>
          <w:sz w:val="24"/>
          <w:szCs w:val="24"/>
        </w:rPr>
      </w:pPr>
    </w:p>
    <w:bookmarkEnd w:id="1"/>
    <w:p w14:paraId="1C61453B" w14:textId="3C017BC5" w:rsidR="003F7FE2" w:rsidRPr="003F7FE2" w:rsidRDefault="003F7FE2" w:rsidP="00917268">
      <w:pPr>
        <w:shd w:val="clear" w:color="auto" w:fill="FFFFFF"/>
        <w:spacing w:after="0" w:line="240" w:lineRule="auto"/>
        <w:jc w:val="both"/>
        <w:rPr>
          <w:rFonts w:ascii="Times New Roman" w:eastAsia="Times New Roman" w:hAnsi="Times New Roman" w:cs="Times New Roman"/>
          <w:sz w:val="24"/>
          <w:szCs w:val="24"/>
        </w:rPr>
      </w:pPr>
      <w:r w:rsidRPr="003F7FE2">
        <w:rPr>
          <w:rFonts w:ascii="Times New Roman" w:eastAsia="Times New Roman" w:hAnsi="Times New Roman" w:cs="Times New Roman"/>
          <w:sz w:val="24"/>
          <w:szCs w:val="24"/>
        </w:rPr>
        <w:t xml:space="preserve">     </w:t>
      </w:r>
    </w:p>
    <w:p w14:paraId="5AA9A367" w14:textId="77777777" w:rsidR="00EE70DD" w:rsidRPr="00A40E3C" w:rsidRDefault="00EE70DD" w:rsidP="00EE70DD">
      <w:pPr>
        <w:shd w:val="clear" w:color="auto" w:fill="FFFFFF"/>
        <w:spacing w:after="100" w:afterAutospacing="1" w:line="240" w:lineRule="auto"/>
        <w:jc w:val="both"/>
        <w:rPr>
          <w:rFonts w:ascii="Times New Roman" w:eastAsia="Times New Roman" w:hAnsi="Times New Roman" w:cs="Times New Roman"/>
          <w:sz w:val="24"/>
          <w:szCs w:val="24"/>
        </w:rPr>
      </w:pPr>
    </w:p>
    <w:sectPr w:rsidR="00EE70DD" w:rsidRPr="00A40E3C" w:rsidSect="00F52741">
      <w:pgSz w:w="12240" w:h="15840"/>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D4276"/>
    <w:multiLevelType w:val="hybridMultilevel"/>
    <w:tmpl w:val="D928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767EE"/>
    <w:multiLevelType w:val="hybridMultilevel"/>
    <w:tmpl w:val="4016EA9A"/>
    <w:lvl w:ilvl="0" w:tplc="4A120B4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02E02A2"/>
    <w:multiLevelType w:val="hybridMultilevel"/>
    <w:tmpl w:val="4B30F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A3E45"/>
    <w:multiLevelType w:val="hybridMultilevel"/>
    <w:tmpl w:val="277AB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570BED"/>
    <w:multiLevelType w:val="hybridMultilevel"/>
    <w:tmpl w:val="8884D79A"/>
    <w:lvl w:ilvl="0" w:tplc="CE682844">
      <w:start w:val="10"/>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FD2656"/>
    <w:multiLevelType w:val="hybridMultilevel"/>
    <w:tmpl w:val="9FA0301C"/>
    <w:lvl w:ilvl="0" w:tplc="7CECD3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862B5B"/>
    <w:multiLevelType w:val="hybridMultilevel"/>
    <w:tmpl w:val="F3440E4A"/>
    <w:lvl w:ilvl="0" w:tplc="04090017">
      <w:start w:val="1"/>
      <w:numFmt w:val="low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59868">
    <w:abstractNumId w:val="6"/>
  </w:num>
  <w:num w:numId="2" w16cid:durableId="898829259">
    <w:abstractNumId w:val="0"/>
  </w:num>
  <w:num w:numId="3" w16cid:durableId="843279877">
    <w:abstractNumId w:val="4"/>
  </w:num>
  <w:num w:numId="4" w16cid:durableId="212813225">
    <w:abstractNumId w:val="3"/>
  </w:num>
  <w:num w:numId="5" w16cid:durableId="1540849330">
    <w:abstractNumId w:val="5"/>
  </w:num>
  <w:num w:numId="6" w16cid:durableId="661811074">
    <w:abstractNumId w:val="1"/>
  </w:num>
  <w:num w:numId="7" w16cid:durableId="1862428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588"/>
    <w:rsid w:val="00025200"/>
    <w:rsid w:val="000401DE"/>
    <w:rsid w:val="00082477"/>
    <w:rsid w:val="00085491"/>
    <w:rsid w:val="000C4E3C"/>
    <w:rsid w:val="000C6410"/>
    <w:rsid w:val="000E188F"/>
    <w:rsid w:val="00101C10"/>
    <w:rsid w:val="0012531F"/>
    <w:rsid w:val="001A2FB9"/>
    <w:rsid w:val="001B15C8"/>
    <w:rsid w:val="001C6FDE"/>
    <w:rsid w:val="002423E9"/>
    <w:rsid w:val="00244534"/>
    <w:rsid w:val="00261616"/>
    <w:rsid w:val="00266DE3"/>
    <w:rsid w:val="002D207C"/>
    <w:rsid w:val="002E71C8"/>
    <w:rsid w:val="0037403C"/>
    <w:rsid w:val="003C3BE7"/>
    <w:rsid w:val="003E346B"/>
    <w:rsid w:val="003F7FE2"/>
    <w:rsid w:val="00430761"/>
    <w:rsid w:val="00454BD1"/>
    <w:rsid w:val="00473A65"/>
    <w:rsid w:val="004A3322"/>
    <w:rsid w:val="005026A9"/>
    <w:rsid w:val="00513C88"/>
    <w:rsid w:val="00537516"/>
    <w:rsid w:val="00567C34"/>
    <w:rsid w:val="005931C6"/>
    <w:rsid w:val="005C67C6"/>
    <w:rsid w:val="005F310E"/>
    <w:rsid w:val="005F3164"/>
    <w:rsid w:val="00625588"/>
    <w:rsid w:val="00654313"/>
    <w:rsid w:val="006B0446"/>
    <w:rsid w:val="006B331D"/>
    <w:rsid w:val="006B7948"/>
    <w:rsid w:val="006D18E8"/>
    <w:rsid w:val="00740089"/>
    <w:rsid w:val="007521E9"/>
    <w:rsid w:val="00757199"/>
    <w:rsid w:val="007761E0"/>
    <w:rsid w:val="007D602A"/>
    <w:rsid w:val="0085588E"/>
    <w:rsid w:val="00897020"/>
    <w:rsid w:val="008F5DA5"/>
    <w:rsid w:val="008F7E27"/>
    <w:rsid w:val="0090262A"/>
    <w:rsid w:val="00917268"/>
    <w:rsid w:val="009A48AB"/>
    <w:rsid w:val="009D26C7"/>
    <w:rsid w:val="00A351B1"/>
    <w:rsid w:val="00A40E3C"/>
    <w:rsid w:val="00A72826"/>
    <w:rsid w:val="00A80C6A"/>
    <w:rsid w:val="00AB6E5B"/>
    <w:rsid w:val="00AF6D87"/>
    <w:rsid w:val="00B56030"/>
    <w:rsid w:val="00B777A0"/>
    <w:rsid w:val="00BD71ED"/>
    <w:rsid w:val="00C009EA"/>
    <w:rsid w:val="00C529A2"/>
    <w:rsid w:val="00C647FE"/>
    <w:rsid w:val="00D25181"/>
    <w:rsid w:val="00D31DA7"/>
    <w:rsid w:val="00D74249"/>
    <w:rsid w:val="00DA324C"/>
    <w:rsid w:val="00E0707B"/>
    <w:rsid w:val="00E07126"/>
    <w:rsid w:val="00E1183E"/>
    <w:rsid w:val="00E66F08"/>
    <w:rsid w:val="00E718F1"/>
    <w:rsid w:val="00E9778B"/>
    <w:rsid w:val="00EB1AB5"/>
    <w:rsid w:val="00EC3022"/>
    <w:rsid w:val="00EE70DD"/>
    <w:rsid w:val="00F16A14"/>
    <w:rsid w:val="00F52741"/>
    <w:rsid w:val="00F543A4"/>
    <w:rsid w:val="00FE7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5A36D"/>
  <w15:chartTrackingRefBased/>
  <w15:docId w15:val="{96B5A9BF-FAAA-4626-AD11-1F0EA3FE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1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F310E"/>
    <w:pPr>
      <w:spacing w:after="0" w:line="240" w:lineRule="auto"/>
    </w:pPr>
  </w:style>
  <w:style w:type="character" w:styleId="Hyperlink">
    <w:name w:val="Hyperlink"/>
    <w:rsid w:val="005F310E"/>
    <w:rPr>
      <w:color w:val="0000FF"/>
      <w:u w:val="single"/>
    </w:rPr>
  </w:style>
  <w:style w:type="character" w:customStyle="1" w:styleId="spar">
    <w:name w:val="s_par"/>
    <w:basedOn w:val="DefaultParagraphFont"/>
    <w:rsid w:val="005F310E"/>
  </w:style>
  <w:style w:type="paragraph" w:styleId="BalloonText">
    <w:name w:val="Balloon Text"/>
    <w:basedOn w:val="Normal"/>
    <w:link w:val="BalloonTextChar"/>
    <w:uiPriority w:val="99"/>
    <w:semiHidden/>
    <w:unhideWhenUsed/>
    <w:rsid w:val="005F31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0E"/>
    <w:rPr>
      <w:rFonts w:ascii="Segoe UI" w:hAnsi="Segoe UI" w:cs="Segoe UI"/>
      <w:sz w:val="18"/>
      <w:szCs w:val="18"/>
    </w:rPr>
  </w:style>
  <w:style w:type="paragraph" w:styleId="NormalWeb">
    <w:name w:val="Normal (Web)"/>
    <w:basedOn w:val="Normal"/>
    <w:uiPriority w:val="99"/>
    <w:semiHidden/>
    <w:unhideWhenUsed/>
    <w:rsid w:val="002423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23E9"/>
    <w:rPr>
      <w:b/>
      <w:bCs/>
    </w:rPr>
  </w:style>
  <w:style w:type="paragraph" w:styleId="ListParagraph">
    <w:name w:val="List Paragraph"/>
    <w:basedOn w:val="Normal"/>
    <w:uiPriority w:val="34"/>
    <w:qFormat/>
    <w:rsid w:val="00B56030"/>
    <w:pPr>
      <w:spacing w:after="0" w:line="240" w:lineRule="auto"/>
      <w:ind w:left="720"/>
      <w:contextualSpacing/>
    </w:pPr>
    <w:rPr>
      <w:rFonts w:ascii="Times New Roman" w:eastAsia="Times New Roman" w:hAnsi="Times New Roman" w:cs="Times New Roman"/>
      <w:sz w:val="24"/>
      <w:szCs w:val="24"/>
      <w:lang w:val="ro-RO"/>
    </w:rPr>
  </w:style>
  <w:style w:type="paragraph" w:customStyle="1" w:styleId="al">
    <w:name w:val="a_l"/>
    <w:basedOn w:val="Normal"/>
    <w:rsid w:val="002E71C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82477"/>
    <w:rPr>
      <w:color w:val="808080"/>
      <w:shd w:val="clear" w:color="auto" w:fill="E6E6E6"/>
    </w:rPr>
  </w:style>
  <w:style w:type="character" w:customStyle="1" w:styleId="NoSpacingChar">
    <w:name w:val="No Spacing Char"/>
    <w:link w:val="NoSpacing"/>
    <w:uiPriority w:val="1"/>
    <w:rsid w:val="006B3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10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42tmnjsgi/legea-nr-95-2006-privind-reforma-in-domeniul-sanatatii?pid=507743990&amp;d=2024-01-23" TargetMode="External"/><Relationship Id="rId13" Type="http://schemas.openxmlformats.org/officeDocument/2006/relationships/hyperlink" Target="https://lege5.ro/App/Document/gq3denbq/legea-nr-460-2003-privind-exercitarea-profesiunilor-de-biochimist-biolog-si-chimist-infiintarea-organizarea-si-functionarea-ordinului-biochimistilor-biologilor-si-chimistilor-in-sistemul-sanitar-din-r?pid=24064776&amp;d=2024-01-23" TargetMode="External"/><Relationship Id="rId18"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2&amp;d=2024-01-26" TargetMode="External"/><Relationship Id="rId3" Type="http://schemas.openxmlformats.org/officeDocument/2006/relationships/settings" Target="settings.xml"/><Relationship Id="rId21" Type="http://schemas.openxmlformats.org/officeDocument/2006/relationships/hyperlink" Target="http://www.sjucl.ro" TargetMode="External"/><Relationship Id="rId7" Type="http://schemas.openxmlformats.org/officeDocument/2006/relationships/hyperlink" Target="https://lege5.ro/App/Document/g42tmnjsgi/legea-nr-95-2006-privind-reforma-in-domeniul-sanatatii?pid=82050518&amp;d=2024-01-23" TargetMode="External"/><Relationship Id="rId12" Type="http://schemas.openxmlformats.org/officeDocument/2006/relationships/hyperlink" Target="https://lege5.ro/App/Document/gq3denbq/legea-nr-460-2003-privind-exercitarea-profesiunilor-de-biochimist-biolog-si-chimist-infiintarea-organizarea-si-functionarea-ordinului-biochimistilor-biologilor-si-chimistilor-in-sistemul-sanitar-din-r?pid=24064775&amp;d=2024-01-23" TargetMode="External"/><Relationship Id="rId17"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38&amp;d=2024-01-26" TargetMode="External"/><Relationship Id="rId2" Type="http://schemas.openxmlformats.org/officeDocument/2006/relationships/styles" Target="styles.xml"/><Relationship Id="rId16" Type="http://schemas.openxmlformats.org/officeDocument/2006/relationships/hyperlink" Target="https://lege5.ro/App/Document/geytinbqge/legea-nr-76-2008-privind-organizarea-si-functionarea-sistemului-national-de-date-genetice-judiciare?d=2024-01-23" TargetMode="External"/><Relationship Id="rId20"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50&amp;d=2024-01-26" TargetMode="External"/><Relationship Id="rId1" Type="http://schemas.openxmlformats.org/officeDocument/2006/relationships/numbering" Target="numbering.xml"/><Relationship Id="rId6" Type="http://schemas.openxmlformats.org/officeDocument/2006/relationships/hyperlink" Target="https://lege5.ro/App/Document/g42tmnjsgi/legea-nr-95-2006-privind-reforma-in-domeniul-sanatatii?pid=82050517&amp;d=2024-01-23" TargetMode="External"/><Relationship Id="rId11" Type="http://schemas.openxmlformats.org/officeDocument/2006/relationships/hyperlink" Target="https://lege5.ro/App/Document/g42tmnjsgi/legea-nr-95-2006-privind-reforma-in-domeniul-sanatatii?pid=82051473&amp;d=2024-01-23" TargetMode="External"/><Relationship Id="rId5"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4-01-23" TargetMode="External"/><Relationship Id="rId15"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4-01-23" TargetMode="External"/><Relationship Id="rId23" Type="http://schemas.openxmlformats.org/officeDocument/2006/relationships/theme" Target="theme/theme1.xml"/><Relationship Id="rId10" Type="http://schemas.openxmlformats.org/officeDocument/2006/relationships/hyperlink" Target="https://lege5.ro/App/Document/g42tmnjsgi/legea-nr-95-2006-privind-reforma-in-domeniul-sanatatii?pid=82051472&amp;d=2024-01-23" TargetMode="External"/><Relationship Id="rId19"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2&amp;d=2024-01-26" TargetMode="External"/><Relationship Id="rId4" Type="http://schemas.openxmlformats.org/officeDocument/2006/relationships/webSettings" Target="webSettings.xml"/><Relationship Id="rId9" Type="http://schemas.openxmlformats.org/officeDocument/2006/relationships/hyperlink" Target="https://lege5.ro/App/Document/g42tmnjsgi/legea-nr-95-2006-privind-reforma-in-domeniul-sanatatii?pid=277948145&amp;d=2024-01-23" TargetMode="External"/><Relationship Id="rId14" Type="http://schemas.openxmlformats.org/officeDocument/2006/relationships/hyperlink" Target="https://lege5.ro/App/Document/geztenjqgm3tq/metodologia-de-calcul-al-punctajului-rezultat-din-analiza-si-evaluarea-activitatii-profesionale-si-stiintifice-pentru-proba-suplimentara-de-departajare-proba-d-din-26012023?pid=515060716&amp;d=2024-01-2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2362</Words>
  <Characters>13466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financiar4</dc:creator>
  <cp:keywords/>
  <dc:description/>
  <cp:lastModifiedBy>userrunos</cp:lastModifiedBy>
  <cp:revision>17</cp:revision>
  <cp:lastPrinted>2024-11-22T06:00:00Z</cp:lastPrinted>
  <dcterms:created xsi:type="dcterms:W3CDTF">2024-10-09T08:48:00Z</dcterms:created>
  <dcterms:modified xsi:type="dcterms:W3CDTF">2025-01-27T06:43:00Z</dcterms:modified>
</cp:coreProperties>
</file>