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1A92B" w14:textId="77777777" w:rsidR="008633BE" w:rsidRPr="007821B0" w:rsidRDefault="008633BE" w:rsidP="00863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Luna </w:t>
      </w:r>
      <w:r w:rsidR="009B176A">
        <w:rPr>
          <w:rFonts w:ascii="Times New Roman" w:hAnsi="Times New Roman" w:cs="Times New Roman"/>
          <w:b/>
          <w:sz w:val="32"/>
          <w:szCs w:val="32"/>
          <w:lang w:val="ro-RO"/>
        </w:rPr>
        <w:t xml:space="preserve">internațională 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de conștientizare despre </w:t>
      </w:r>
      <w:proofErr w:type="spellStart"/>
      <w:r w:rsidRPr="007821B0">
        <w:rPr>
          <w:rFonts w:ascii="Times New Roman" w:hAnsi="Times New Roman" w:cs="Times New Roman"/>
          <w:b/>
          <w:sz w:val="32"/>
          <w:szCs w:val="32"/>
          <w:lang w:val="fr-FR"/>
        </w:rPr>
        <w:t>cancerul</w:t>
      </w:r>
      <w:proofErr w:type="spellEnd"/>
      <w:r w:rsidRPr="007821B0">
        <w:rPr>
          <w:rFonts w:ascii="Times New Roman" w:hAnsi="Times New Roman" w:cs="Times New Roman"/>
          <w:b/>
          <w:sz w:val="32"/>
          <w:szCs w:val="32"/>
          <w:lang w:val="fr-FR"/>
        </w:rPr>
        <w:t xml:space="preserve"> de s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â</w:t>
      </w:r>
      <w:r w:rsidRPr="007821B0">
        <w:rPr>
          <w:rFonts w:ascii="Times New Roman" w:hAnsi="Times New Roman" w:cs="Times New Roman"/>
          <w:b/>
          <w:sz w:val="32"/>
          <w:szCs w:val="32"/>
          <w:lang w:val="fr-FR"/>
        </w:rPr>
        <w:t>n</w:t>
      </w:r>
      <w:r w:rsidR="00CB410E" w:rsidRPr="007821B0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</w:p>
    <w:p w14:paraId="5563E18A" w14:textId="77777777" w:rsidR="009B176A" w:rsidRPr="007821B0" w:rsidRDefault="009B176A" w:rsidP="00863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proofErr w:type="spellStart"/>
      <w:r w:rsidRPr="007821B0">
        <w:rPr>
          <w:rFonts w:ascii="Times New Roman" w:hAnsi="Times New Roman" w:cs="Times New Roman"/>
          <w:b/>
          <w:sz w:val="32"/>
          <w:szCs w:val="32"/>
          <w:lang w:val="fr-FR"/>
        </w:rPr>
        <w:t>Octombrie</w:t>
      </w:r>
      <w:proofErr w:type="spellEnd"/>
      <w:r w:rsidRPr="007821B0">
        <w:rPr>
          <w:rFonts w:ascii="Times New Roman" w:hAnsi="Times New Roman" w:cs="Times New Roman"/>
          <w:b/>
          <w:sz w:val="32"/>
          <w:szCs w:val="32"/>
          <w:lang w:val="fr-FR"/>
        </w:rPr>
        <w:t xml:space="preserve"> 2023</w:t>
      </w:r>
    </w:p>
    <w:p w14:paraId="73D03BFA" w14:textId="77777777" w:rsidR="00B01192" w:rsidRPr="007821B0" w:rsidRDefault="00B01192" w:rsidP="00863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1699E5A7" w14:textId="5F7BCAF8" w:rsidR="00DB5FA2" w:rsidRDefault="00DB5FA2" w:rsidP="00E827A1">
      <w:pPr>
        <w:pStyle w:val="Heading2"/>
        <w:spacing w:before="0" w:beforeAutospacing="0" w:after="0" w:afterAutospacing="0" w:line="276" w:lineRule="auto"/>
        <w:jc w:val="both"/>
        <w:rPr>
          <w:rStyle w:val="rynqvb"/>
          <w:b w:val="0"/>
          <w:bCs w:val="0"/>
          <w:sz w:val="24"/>
          <w:szCs w:val="24"/>
          <w:lang w:val="ro-RO"/>
        </w:rPr>
      </w:pPr>
      <w:r w:rsidRPr="004C7B6E">
        <w:rPr>
          <w:rStyle w:val="rynqvb"/>
          <w:sz w:val="24"/>
          <w:szCs w:val="24"/>
          <w:lang w:val="ro-RO"/>
        </w:rPr>
        <w:t xml:space="preserve">Luna de conștientizare </w:t>
      </w:r>
      <w:r w:rsidR="008734B2" w:rsidRPr="004C7B6E">
        <w:rPr>
          <w:rStyle w:val="rynqvb"/>
          <w:sz w:val="24"/>
          <w:szCs w:val="24"/>
          <w:lang w:val="ro-RO"/>
        </w:rPr>
        <w:t xml:space="preserve">cu privire la </w:t>
      </w:r>
      <w:r w:rsidRPr="004C7B6E">
        <w:rPr>
          <w:rStyle w:val="rynqvb"/>
          <w:sz w:val="24"/>
          <w:szCs w:val="24"/>
          <w:lang w:val="ro-RO"/>
        </w:rPr>
        <w:t>cancerul de sân</w:t>
      </w:r>
      <w:r w:rsidR="008734B2" w:rsidRPr="004C7B6E">
        <w:rPr>
          <w:rStyle w:val="rynqvb"/>
          <w:sz w:val="24"/>
          <w:szCs w:val="24"/>
          <w:lang w:val="ro-RO"/>
        </w:rPr>
        <w:t>,</w:t>
      </w:r>
      <w:r w:rsidRPr="004C7B6E">
        <w:rPr>
          <w:rStyle w:val="rynqvb"/>
          <w:sz w:val="24"/>
          <w:szCs w:val="24"/>
          <w:lang w:val="ro-RO"/>
        </w:rPr>
        <w:t xml:space="preserve"> </w:t>
      </w:r>
      <w:r w:rsidR="009B176A" w:rsidRPr="004C7B6E">
        <w:rPr>
          <w:rStyle w:val="rynqvb"/>
          <w:sz w:val="24"/>
          <w:szCs w:val="24"/>
          <w:lang w:val="ro-RO"/>
        </w:rPr>
        <w:t>celebrată în octombrie</w:t>
      </w:r>
      <w:r w:rsidR="00190BFD">
        <w:rPr>
          <w:rStyle w:val="rynqvb"/>
          <w:sz w:val="24"/>
          <w:szCs w:val="24"/>
          <w:lang w:val="ro-RO"/>
        </w:rPr>
        <w:t>,</w:t>
      </w:r>
      <w:r w:rsidR="008734B2" w:rsidRPr="004C7B6E">
        <w:rPr>
          <w:rStyle w:val="rynqvb"/>
          <w:sz w:val="24"/>
          <w:szCs w:val="24"/>
          <w:lang w:val="ro-RO"/>
        </w:rPr>
        <w:t xml:space="preserve"> </w:t>
      </w:r>
      <w:r w:rsidR="009B176A" w:rsidRPr="004C7B6E">
        <w:rPr>
          <w:rStyle w:val="rynqvb"/>
          <w:sz w:val="24"/>
          <w:szCs w:val="24"/>
          <w:lang w:val="ro-RO"/>
        </w:rPr>
        <w:t>în fiecare an,</w:t>
      </w:r>
      <w:r w:rsidRPr="004C7B6E">
        <w:rPr>
          <w:rStyle w:val="hwtze"/>
          <w:sz w:val="24"/>
          <w:szCs w:val="24"/>
          <w:lang w:val="ro-RO"/>
        </w:rPr>
        <w:t xml:space="preserve"> </w:t>
      </w:r>
      <w:r w:rsidR="009B176A" w:rsidRPr="004C7B6E">
        <w:rPr>
          <w:rStyle w:val="hwtze"/>
          <w:sz w:val="24"/>
          <w:szCs w:val="24"/>
          <w:lang w:val="ro-RO"/>
        </w:rPr>
        <w:t xml:space="preserve"> </w:t>
      </w:r>
      <w:r w:rsidR="009B176A" w:rsidRPr="004C7B6E">
        <w:rPr>
          <w:rStyle w:val="hwtze"/>
          <w:b w:val="0"/>
          <w:sz w:val="24"/>
          <w:szCs w:val="24"/>
          <w:lang w:val="ro-RO"/>
        </w:rPr>
        <w:t xml:space="preserve">aduce în atenție </w:t>
      </w:r>
      <w:r w:rsidR="008734B2" w:rsidRPr="004C7B6E">
        <w:rPr>
          <w:rStyle w:val="hwtze"/>
          <w:b w:val="0"/>
          <w:sz w:val="24"/>
          <w:szCs w:val="24"/>
          <w:lang w:val="ro-RO"/>
        </w:rPr>
        <w:t>cancerul mamar</w:t>
      </w:r>
      <w:r w:rsidR="009B176A" w:rsidRPr="004C7B6E">
        <w:rPr>
          <w:rStyle w:val="hwtze"/>
          <w:b w:val="0"/>
          <w:sz w:val="24"/>
          <w:szCs w:val="24"/>
          <w:lang w:val="ro-RO"/>
        </w:rPr>
        <w:t>, patologie care</w:t>
      </w:r>
      <w:r w:rsidR="00697B84">
        <w:rPr>
          <w:rStyle w:val="hwtze"/>
          <w:b w:val="0"/>
          <w:sz w:val="24"/>
          <w:szCs w:val="24"/>
          <w:lang w:val="ro-RO"/>
        </w:rPr>
        <w:t xml:space="preserve"> p</w:t>
      </w:r>
      <w:r w:rsidR="009B176A" w:rsidRPr="004C7B6E">
        <w:rPr>
          <w:rStyle w:val="hwtze"/>
          <w:b w:val="0"/>
          <w:sz w:val="24"/>
          <w:szCs w:val="24"/>
          <w:lang w:val="ro-RO"/>
        </w:rPr>
        <w:t>oate să apară la</w:t>
      </w:r>
      <w:r w:rsidR="008734B2" w:rsidRPr="004C7B6E">
        <w:rPr>
          <w:rStyle w:val="hwtze"/>
          <w:b w:val="0"/>
          <w:sz w:val="24"/>
          <w:szCs w:val="24"/>
          <w:lang w:val="ro-RO"/>
        </w:rPr>
        <w:t xml:space="preserve"> </w:t>
      </w:r>
      <w:r w:rsidR="009B176A" w:rsidRPr="004C7B6E">
        <w:rPr>
          <w:rStyle w:val="hwtze"/>
          <w:b w:val="0"/>
          <w:sz w:val="24"/>
          <w:szCs w:val="24"/>
          <w:lang w:val="ro-RO"/>
        </w:rPr>
        <w:t>femeile de</w:t>
      </w:r>
      <w:r w:rsidR="008734B2" w:rsidRPr="004C7B6E">
        <w:rPr>
          <w:rStyle w:val="hwtze"/>
          <w:b w:val="0"/>
          <w:sz w:val="24"/>
          <w:szCs w:val="24"/>
          <w:lang w:val="ro-RO"/>
        </w:rPr>
        <w:t xml:space="preserve"> orice vârstă</w:t>
      </w:r>
      <w:r w:rsidR="009B176A" w:rsidRPr="004C7B6E">
        <w:rPr>
          <w:rStyle w:val="hwtze"/>
          <w:b w:val="0"/>
          <w:sz w:val="24"/>
          <w:szCs w:val="24"/>
          <w:lang w:val="ro-RO"/>
        </w:rPr>
        <w:t>,</w:t>
      </w:r>
      <w:r w:rsidR="008734B2" w:rsidRPr="004C7B6E">
        <w:rPr>
          <w:rStyle w:val="hwtze"/>
          <w:b w:val="0"/>
          <w:sz w:val="24"/>
          <w:szCs w:val="24"/>
          <w:lang w:val="ro-RO"/>
        </w:rPr>
        <w:t xml:space="preserve"> chiar dacă </w:t>
      </w:r>
      <w:r w:rsidR="009B176A" w:rsidRPr="004C7B6E">
        <w:rPr>
          <w:rStyle w:val="hwtze"/>
          <w:b w:val="0"/>
          <w:sz w:val="24"/>
          <w:szCs w:val="24"/>
          <w:lang w:val="ro-RO"/>
        </w:rPr>
        <w:t xml:space="preserve">nu au nici </w:t>
      </w:r>
      <w:r w:rsidR="009B176A" w:rsidRPr="004C7B6E">
        <w:rPr>
          <w:rStyle w:val="hwtze"/>
          <w:b w:val="0"/>
          <w:sz w:val="24"/>
          <w:szCs w:val="24"/>
          <w:lang w:val="ro-RO"/>
        </w:rPr>
        <w:t>un factor se risc.</w:t>
      </w:r>
      <w:r w:rsidR="00697B84">
        <w:rPr>
          <w:rStyle w:val="hwtze"/>
          <w:b w:val="0"/>
          <w:sz w:val="24"/>
          <w:szCs w:val="24"/>
          <w:lang w:val="ro-RO"/>
        </w:rPr>
        <w:t xml:space="preserve"> Cel mai mare număr de cazuri se înregistrează în rândul femeilor </w:t>
      </w:r>
      <w:r w:rsidR="00190BFD">
        <w:rPr>
          <w:rStyle w:val="hwtze"/>
          <w:b w:val="0"/>
          <w:sz w:val="24"/>
          <w:szCs w:val="24"/>
          <w:lang w:val="ro-RO"/>
        </w:rPr>
        <w:t xml:space="preserve">cu </w:t>
      </w:r>
      <w:r w:rsidR="00697B84">
        <w:rPr>
          <w:rStyle w:val="hwtze"/>
          <w:b w:val="0"/>
          <w:sz w:val="24"/>
          <w:szCs w:val="24"/>
          <w:lang w:val="ro-RO"/>
        </w:rPr>
        <w:t>vârsta</w:t>
      </w:r>
      <w:r w:rsidR="00190BFD">
        <w:rPr>
          <w:rStyle w:val="hwtze"/>
          <w:b w:val="0"/>
          <w:sz w:val="24"/>
          <w:szCs w:val="24"/>
          <w:lang w:val="ro-RO"/>
        </w:rPr>
        <w:t xml:space="preserve"> cuprinsă</w:t>
      </w:r>
      <w:r w:rsidR="00697B84">
        <w:rPr>
          <w:rStyle w:val="hwtze"/>
          <w:b w:val="0"/>
          <w:sz w:val="24"/>
          <w:szCs w:val="24"/>
          <w:lang w:val="ro-RO"/>
        </w:rPr>
        <w:t xml:space="preserve"> între 50 şi 69 </w:t>
      </w:r>
      <w:r w:rsidR="00190BFD">
        <w:rPr>
          <w:rStyle w:val="hwtze"/>
          <w:b w:val="0"/>
          <w:sz w:val="24"/>
          <w:szCs w:val="24"/>
          <w:lang w:val="ro-RO"/>
        </w:rPr>
        <w:t xml:space="preserve">de </w:t>
      </w:r>
      <w:r w:rsidR="00697B84">
        <w:rPr>
          <w:rStyle w:val="hwtze"/>
          <w:b w:val="0"/>
          <w:sz w:val="24"/>
          <w:szCs w:val="24"/>
          <w:lang w:val="ro-RO"/>
        </w:rPr>
        <w:t>ani</w:t>
      </w:r>
      <w:r w:rsidR="004B390C">
        <w:rPr>
          <w:rStyle w:val="hwtze"/>
          <w:b w:val="0"/>
          <w:sz w:val="24"/>
          <w:szCs w:val="24"/>
          <w:lang w:val="ro-RO"/>
        </w:rPr>
        <w:t>.</w:t>
      </w:r>
      <w:r w:rsidR="004B390C" w:rsidRPr="004B390C">
        <w:rPr>
          <w:rStyle w:val="rynqvb"/>
          <w:sz w:val="24"/>
          <w:szCs w:val="24"/>
          <w:lang w:val="ro-RO"/>
        </w:rPr>
        <w:t xml:space="preserve"> </w:t>
      </w:r>
      <w:r w:rsidR="004B390C" w:rsidRPr="004B390C">
        <w:rPr>
          <w:rStyle w:val="rynqvb"/>
          <w:b w:val="0"/>
          <w:bCs w:val="0"/>
          <w:sz w:val="24"/>
          <w:szCs w:val="24"/>
          <w:lang w:val="ro-RO"/>
        </w:rPr>
        <w:t>Conform statisticilor, aprox 11.43% dintre cazurile de cancer de sân din Europa, apar la femei cu vârsta sub 44 de ani;  54% apar la vârsta de 45-69 de ani, iar restul cazurilor la femeile peste această vârstă.</w:t>
      </w:r>
    </w:p>
    <w:p w14:paraId="7A2419DC" w14:textId="77777777" w:rsidR="00190BFD" w:rsidRPr="004C7B6E" w:rsidRDefault="00190BFD" w:rsidP="00E827A1">
      <w:pPr>
        <w:pStyle w:val="Heading2"/>
        <w:spacing w:before="0" w:beforeAutospacing="0" w:after="0" w:afterAutospacing="0" w:line="276" w:lineRule="auto"/>
        <w:jc w:val="both"/>
        <w:rPr>
          <w:rStyle w:val="hwtze"/>
          <w:b w:val="0"/>
          <w:sz w:val="24"/>
          <w:szCs w:val="24"/>
          <w:lang w:val="ro-RO"/>
        </w:rPr>
      </w:pPr>
    </w:p>
    <w:p w14:paraId="1799B548" w14:textId="37945330" w:rsidR="004C7B6E" w:rsidRDefault="009B176A" w:rsidP="00E827A1">
      <w:pPr>
        <w:spacing w:after="0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ro-RO"/>
        </w:rPr>
      </w:pP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Riscul de apariț</w:t>
      </w:r>
      <w:r w:rsidR="00CF6B32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i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e a bolii </w:t>
      </w:r>
      <w:r w:rsidR="008734B2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reprezentat de:</w:t>
      </w:r>
      <w:r w:rsidR="008734B2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gen (</w:t>
      </w:r>
      <w:r w:rsidR="00697B84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simplul fapt de </w:t>
      </w:r>
      <w:r w:rsidR="008734B2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a fi femeie</w:t>
      </w:r>
      <w:r w:rsid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)</w:t>
      </w:r>
      <w:r w:rsidR="008734B2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înaintarea în vârstă, obezitate, consum de alcool, antecedentele familiale de cancer de sân, antecedentele de expunere la radiații, vârsta la care a debutat menstruația și vârsta la prima sarcină, consumul de tutun și terapia hormonală postmenopauză. </w:t>
      </w:r>
      <w:r w:rsidR="006F4E7A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Incidența cancerului crește cu vârsta, odată cu creșterea  riscurilor pentru anumite tipuri de cancer, la care se adaugă mecanismele de reparare celulară care tind să fie mai puțin </w:t>
      </w:r>
      <w:r w:rsidR="006F4E7A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eficiente pe măsură ce o persoană îmbătrânește </w:t>
      </w:r>
      <w:r w:rsidR="006F4E7A" w:rsidRPr="004C7B6E">
        <w:rPr>
          <w:rStyle w:val="rynqvb"/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  <w:r w:rsidR="006F4E7A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.</w:t>
      </w:r>
      <w:r w:rsidR="004C7B6E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BB5B3AA" w14:textId="77777777" w:rsidR="00190BFD" w:rsidRPr="004C7B6E" w:rsidRDefault="00190BFD" w:rsidP="00E827A1">
      <w:pPr>
        <w:spacing w:after="0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ro-RO"/>
        </w:rPr>
      </w:pPr>
    </w:p>
    <w:p w14:paraId="49D407E2" w14:textId="2B7DA37B" w:rsidR="00E827A1" w:rsidRDefault="006F4E7A" w:rsidP="00E827A1">
      <w:pPr>
        <w:pStyle w:val="Heading2"/>
        <w:spacing w:before="0" w:beforeAutospacing="0" w:after="0" w:afterAutospacing="0" w:line="276" w:lineRule="auto"/>
        <w:jc w:val="both"/>
        <w:rPr>
          <w:rStyle w:val="rynqvb"/>
          <w:b w:val="0"/>
          <w:sz w:val="24"/>
          <w:szCs w:val="24"/>
          <w:lang w:val="ro-RO"/>
        </w:rPr>
      </w:pPr>
      <w:r w:rsidRPr="004C7B6E">
        <w:rPr>
          <w:rStyle w:val="rynqvb"/>
          <w:b w:val="0"/>
          <w:sz w:val="24"/>
          <w:szCs w:val="24"/>
          <w:lang w:val="ro-RO"/>
        </w:rPr>
        <w:t>Cancerul este a doua cauză de deces la nivel mondial, reprezentând aproape 10 milioane de decese în 2020.</w:t>
      </w:r>
      <w:r w:rsidRPr="004C7B6E">
        <w:rPr>
          <w:rStyle w:val="hwtze"/>
          <w:b w:val="0"/>
          <w:sz w:val="24"/>
          <w:szCs w:val="24"/>
          <w:lang w:val="ro-RO"/>
        </w:rPr>
        <w:t xml:space="preserve"> </w:t>
      </w:r>
      <w:r w:rsidRPr="004C7B6E">
        <w:rPr>
          <w:rStyle w:val="rynqvb"/>
          <w:b w:val="0"/>
          <w:sz w:val="24"/>
          <w:szCs w:val="24"/>
          <w:lang w:val="ro-RO"/>
        </w:rPr>
        <w:t xml:space="preserve">Cele mai frecvente cancere sunt </w:t>
      </w:r>
      <w:r w:rsidRPr="004C7B6E">
        <w:rPr>
          <w:rStyle w:val="rynqvb"/>
          <w:sz w:val="24"/>
          <w:szCs w:val="24"/>
          <w:lang w:val="ro-RO"/>
        </w:rPr>
        <w:t>cancerele de sân</w:t>
      </w:r>
      <w:r w:rsidRPr="004C7B6E">
        <w:rPr>
          <w:rStyle w:val="rynqvb"/>
          <w:b w:val="0"/>
          <w:sz w:val="24"/>
          <w:szCs w:val="24"/>
          <w:lang w:val="ro-RO"/>
        </w:rPr>
        <w:t>, plămân, colon și rect și prostată</w:t>
      </w:r>
      <w:r w:rsidR="00E827A1" w:rsidRPr="004C7B6E">
        <w:rPr>
          <w:rStyle w:val="rynqvb"/>
          <w:b w:val="0"/>
          <w:sz w:val="24"/>
          <w:szCs w:val="24"/>
          <w:lang w:val="ro-RO"/>
        </w:rPr>
        <w:t xml:space="preserve"> </w:t>
      </w:r>
      <w:r w:rsidR="00E827A1">
        <w:rPr>
          <w:rStyle w:val="rynqvb"/>
          <w:b w:val="0"/>
          <w:sz w:val="24"/>
          <w:szCs w:val="24"/>
          <w:vertAlign w:val="superscript"/>
          <w:lang w:val="ro-RO"/>
        </w:rPr>
        <w:t>2</w:t>
      </w:r>
      <w:r w:rsidR="00E827A1" w:rsidRPr="004C7B6E">
        <w:rPr>
          <w:rStyle w:val="rynqvb"/>
          <w:b w:val="0"/>
          <w:sz w:val="24"/>
          <w:szCs w:val="24"/>
          <w:lang w:val="ro-RO"/>
        </w:rPr>
        <w:t xml:space="preserve">. </w:t>
      </w:r>
    </w:p>
    <w:p w14:paraId="7988E38B" w14:textId="77777777" w:rsidR="00190BFD" w:rsidRPr="004C7B6E" w:rsidRDefault="00190BFD" w:rsidP="00E827A1">
      <w:pPr>
        <w:pStyle w:val="Heading2"/>
        <w:spacing w:before="0" w:beforeAutospacing="0" w:after="0" w:afterAutospacing="0" w:line="276" w:lineRule="auto"/>
        <w:jc w:val="both"/>
        <w:rPr>
          <w:b w:val="0"/>
          <w:sz w:val="24"/>
          <w:szCs w:val="24"/>
          <w:lang w:val="fr-FR"/>
        </w:rPr>
      </w:pPr>
    </w:p>
    <w:p w14:paraId="71809EEC" w14:textId="1D1615C5" w:rsidR="006F4E7A" w:rsidRDefault="006F4E7A" w:rsidP="00E827A1">
      <w:pPr>
        <w:spacing w:after="0"/>
        <w:jc w:val="both"/>
        <w:outlineLvl w:val="1"/>
        <w:rPr>
          <w:rStyle w:val="rynqvb"/>
          <w:rFonts w:ascii="Times New Roman" w:hAnsi="Times New Roman" w:cs="Times New Roman"/>
          <w:sz w:val="24"/>
          <w:szCs w:val="24"/>
          <w:lang w:val="ro-RO"/>
        </w:rPr>
      </w:pPr>
      <w:r w:rsidRPr="004C7B6E">
        <w:rPr>
          <w:rFonts w:ascii="Times New Roman" w:hAnsi="Times New Roman" w:cs="Times New Roman"/>
          <w:sz w:val="24"/>
          <w:szCs w:val="24"/>
          <w:lang w:val="ro-RO"/>
        </w:rPr>
        <w:t xml:space="preserve">Conform datelor Agenţiei Internaţionale pentru Cercetare în domeniul Cancerului (IARC) din cadrul Organizaţiei Mondiale a Sănătăţii (OMS), la nivel mondial, </w:t>
      </w:r>
      <w:r w:rsidR="004B390C" w:rsidRPr="004C7B6E">
        <w:rPr>
          <w:rFonts w:ascii="Times New Roman" w:hAnsi="Times New Roman" w:cs="Times New Roman"/>
          <w:sz w:val="24"/>
          <w:szCs w:val="24"/>
          <w:lang w:val="ro-RO"/>
        </w:rPr>
        <w:t xml:space="preserve">în 2020, pentru prima dată, </w:t>
      </w:r>
      <w:r w:rsidRPr="004C7B6E">
        <w:rPr>
          <w:rFonts w:ascii="Times New Roman" w:hAnsi="Times New Roman" w:cs="Times New Roman"/>
          <w:sz w:val="24"/>
          <w:szCs w:val="24"/>
          <w:lang w:val="ro-RO"/>
        </w:rPr>
        <w:t>cancerul de sân cu peste 2.26 milioane de cazuri (11,7%)</w:t>
      </w:r>
      <w:r w:rsidR="004B390C">
        <w:rPr>
          <w:rFonts w:ascii="Times New Roman" w:hAnsi="Times New Roman" w:cs="Times New Roman"/>
          <w:sz w:val="24"/>
          <w:szCs w:val="24"/>
          <w:lang w:val="ro-RO"/>
        </w:rPr>
        <w:t xml:space="preserve"> a devenit </w:t>
      </w:r>
      <w:r w:rsidRPr="004C7B6E">
        <w:rPr>
          <w:rFonts w:ascii="Times New Roman" w:hAnsi="Times New Roman" w:cs="Times New Roman"/>
          <w:sz w:val="24"/>
          <w:szCs w:val="24"/>
          <w:lang w:val="ro-RO"/>
        </w:rPr>
        <w:t>cel mai frecvent tip de cancer depăşind cancerul pulmonar (2,20 milioane, 11,4%).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În 2020</w:t>
      </w:r>
      <w:r w:rsidRPr="004C7B6E">
        <w:rPr>
          <w:rStyle w:val="rynqvb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s-au înregistrat</w:t>
      </w:r>
      <w:r w:rsidRPr="004C7B6E">
        <w:rPr>
          <w:rStyle w:val="rynqvb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685.000 decese prin cancer de sân </w:t>
      </w:r>
      <w:r w:rsidR="00E827A1">
        <w:rPr>
          <w:rStyle w:val="rynqvb"/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.</w:t>
      </w:r>
    </w:p>
    <w:p w14:paraId="35C195E5" w14:textId="77777777" w:rsidR="00E827A1" w:rsidRPr="004C7B6E" w:rsidRDefault="00E827A1" w:rsidP="00E827A1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val="ro-RO"/>
        </w:rPr>
      </w:pPr>
    </w:p>
    <w:p w14:paraId="2A670598" w14:textId="12D3718B" w:rsidR="00D7208F" w:rsidRDefault="00C1679D" w:rsidP="00E827A1">
      <w:pPr>
        <w:spacing w:after="0"/>
        <w:jc w:val="both"/>
        <w:rPr>
          <w:rStyle w:val="hwtze"/>
          <w:rFonts w:ascii="Times New Roman" w:hAnsi="Times New Roman" w:cs="Times New Roman"/>
          <w:sz w:val="24"/>
          <w:szCs w:val="24"/>
          <w:lang w:val="ro-RO"/>
        </w:rPr>
      </w:pP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La sfârșitul anului 2020, existau 7,8 milioane de femei în viață care au fost diagnosticate cu cancer de sân în ultimii 5 ani, ceea ce îl face cel mai răspândit cancer din lume.</w:t>
      </w:r>
      <w:r w:rsidR="000B10D3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La nivel global, la femei, e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xistă mai mulți ani de viață pierduți, ajustați în funcție de dizabilitate (DALY) </w:t>
      </w:r>
      <w:r w:rsidR="000B10D3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datorită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cancerul</w:t>
      </w:r>
      <w:r w:rsidR="000B10D3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ui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de sân decât 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orice alt tip de cancer.</w:t>
      </w:r>
      <w:r w:rsidRPr="004C7B6E">
        <w:rPr>
          <w:rStyle w:val="hwtze"/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635C993" w14:textId="77777777" w:rsidR="00190BFD" w:rsidRPr="004C7B6E" w:rsidRDefault="00190BFD" w:rsidP="00E827A1">
      <w:pPr>
        <w:spacing w:after="0"/>
        <w:jc w:val="both"/>
        <w:rPr>
          <w:rStyle w:val="rynqvb"/>
          <w:rFonts w:ascii="Times New Roman" w:hAnsi="Times New Roman" w:cs="Times New Roman"/>
          <w:color w:val="C00000"/>
          <w:sz w:val="24"/>
          <w:szCs w:val="24"/>
          <w:lang w:val="ro-RO"/>
        </w:rPr>
      </w:pPr>
    </w:p>
    <w:p w14:paraId="0BC12FAA" w14:textId="734DE594" w:rsidR="00AE3923" w:rsidRDefault="00D7208F" w:rsidP="00E827A1">
      <w:pPr>
        <w:spacing w:after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fr-FR"/>
        </w:rPr>
      </w:pPr>
      <w:proofErr w:type="spellStart"/>
      <w:r w:rsidRPr="004C7B6E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4C7B6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1679D" w:rsidRPr="004C7B6E">
        <w:rPr>
          <w:rFonts w:ascii="Times New Roman" w:hAnsi="Times New Roman" w:cs="Times New Roman"/>
          <w:b/>
          <w:sz w:val="24"/>
          <w:szCs w:val="24"/>
          <w:lang w:val="fr-FR"/>
        </w:rPr>
        <w:t>Europa</w:t>
      </w:r>
      <w:r w:rsidR="00541625" w:rsidRPr="004C7B6E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="00C30106" w:rsidRPr="004C7B6E">
        <w:rPr>
          <w:rFonts w:ascii="Times New Roman" w:hAnsi="Times New Roman" w:cs="Times New Roman"/>
          <w:sz w:val="24"/>
          <w:szCs w:val="24"/>
          <w:lang w:val="ro-RO"/>
        </w:rPr>
        <w:t xml:space="preserve">potrivit </w:t>
      </w:r>
      <w:proofErr w:type="spellStart"/>
      <w:r w:rsidR="00C30106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Agenției</w:t>
      </w:r>
      <w:proofErr w:type="spellEnd"/>
      <w:r w:rsidR="00C30106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30106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Internaționale</w:t>
      </w:r>
      <w:proofErr w:type="spellEnd"/>
      <w:r w:rsidR="00C30106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30106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pentru</w:t>
      </w:r>
      <w:proofErr w:type="spellEnd"/>
      <w:r w:rsidR="00C30106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30106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Cercetarea</w:t>
      </w:r>
      <w:proofErr w:type="spellEnd"/>
      <w:r w:rsidR="00C30106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30106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Cancerului</w:t>
      </w:r>
      <w:proofErr w:type="spellEnd"/>
      <w:r w:rsidR="00796C44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, în 2020, </w:t>
      </w:r>
      <w:r w:rsidR="00796C44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41625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c</w:t>
      </w:r>
      <w:r w:rsidR="00C1679D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ancerul de sân</w:t>
      </w:r>
      <w:r w:rsidR="00796C44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679D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a reprezintat </w:t>
      </w:r>
      <w:r w:rsidR="00796C44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cel mai frecvent tip de cancer la femei din regiunea OMS Europa </w:t>
      </w:r>
      <w:r w:rsidR="00C30106">
        <w:rPr>
          <w:rStyle w:val="rynqvb"/>
          <w:rFonts w:ascii="Times New Roman" w:hAnsi="Times New Roman" w:cs="Times New Roman"/>
          <w:sz w:val="24"/>
          <w:szCs w:val="24"/>
          <w:lang w:val="ro-RO"/>
        </w:rPr>
        <w:t>(</w:t>
      </w:r>
      <w:r w:rsidR="00C30106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5</w:t>
      </w:r>
      <w:r w:rsidR="00C30106">
        <w:rPr>
          <w:rStyle w:val="rynqvb"/>
          <w:rFonts w:ascii="Times New Roman" w:hAnsi="Times New Roman" w:cs="Times New Roman"/>
          <w:sz w:val="24"/>
          <w:szCs w:val="24"/>
          <w:lang w:val="ro-RO"/>
        </w:rPr>
        <w:t>31</w:t>
      </w:r>
      <w:r w:rsidR="00C30106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.</w:t>
      </w:r>
      <w:r w:rsidR="00C30106">
        <w:rPr>
          <w:rStyle w:val="rynqvb"/>
          <w:rFonts w:ascii="Times New Roman" w:hAnsi="Times New Roman" w:cs="Times New Roman"/>
          <w:sz w:val="24"/>
          <w:szCs w:val="24"/>
          <w:lang w:val="ro-RO"/>
        </w:rPr>
        <w:t>086</w:t>
      </w:r>
      <w:r w:rsidR="00C30106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cazuri</w:t>
      </w:r>
      <w:r w:rsidR="00C30106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noi,</w:t>
      </w:r>
      <w:r w:rsidR="00C30106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679D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1</w:t>
      </w:r>
      <w:r w:rsidR="00796C44">
        <w:rPr>
          <w:rStyle w:val="rynqvb"/>
          <w:rFonts w:ascii="Times New Roman" w:hAnsi="Times New Roman" w:cs="Times New Roman"/>
          <w:sz w:val="24"/>
          <w:szCs w:val="24"/>
          <w:lang w:val="ro-RO"/>
        </w:rPr>
        <w:t>2</w:t>
      </w:r>
      <w:r w:rsidR="00C1679D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.</w:t>
      </w:r>
      <w:r w:rsidR="00796C44">
        <w:rPr>
          <w:rStyle w:val="rynqvb"/>
          <w:rFonts w:ascii="Times New Roman" w:hAnsi="Times New Roman" w:cs="Times New Roman"/>
          <w:sz w:val="24"/>
          <w:szCs w:val="24"/>
          <w:lang w:val="ro-RO"/>
        </w:rPr>
        <w:t>1</w:t>
      </w:r>
      <w:r w:rsidR="00C1679D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% din toate cazurile noi de cancer  diagnosticate în </w:t>
      </w:r>
      <w:r w:rsidR="00796C44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Europa </w:t>
      </w:r>
      <w:r w:rsidR="00796C44">
        <w:rPr>
          <w:rStyle w:val="rynqvb"/>
          <w:rFonts w:ascii="Times New Roman" w:hAnsi="Times New Roman" w:cs="Times New Roman"/>
          <w:sz w:val="24"/>
          <w:szCs w:val="24"/>
          <w:vertAlign w:val="superscript"/>
          <w:lang w:val="ro-RO"/>
        </w:rPr>
        <w:t>4</w:t>
      </w:r>
      <w:r w:rsidR="00C30106">
        <w:rPr>
          <w:rStyle w:val="rynqvb"/>
          <w:rFonts w:ascii="Times New Roman" w:hAnsi="Times New Roman" w:cs="Times New Roman"/>
          <w:sz w:val="24"/>
          <w:szCs w:val="24"/>
          <w:lang w:val="ro-RO"/>
        </w:rPr>
        <w:t>)</w:t>
      </w:r>
      <w:r w:rsidR="00C1679D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. Conform Eurostat, numărul deceselor prin cancer de sân a crescut în perioada 2012-2020 cu 6.14%.</w:t>
      </w:r>
      <w:r w:rsidR="00C1679D" w:rsidRPr="004C7B6E">
        <w:rPr>
          <w:rStyle w:val="rynqvb"/>
          <w:rFonts w:ascii="Times New Roman" w:hAnsi="Times New Roman" w:cs="Times New Roman"/>
          <w:color w:val="C00000"/>
          <w:sz w:val="24"/>
          <w:szCs w:val="24"/>
          <w:lang w:val="ro-RO"/>
        </w:rPr>
        <w:t xml:space="preserve"> </w:t>
      </w:r>
      <w:r w:rsidR="00C1679D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România a înregistrat 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în această perioadă </w:t>
      </w:r>
      <w:r w:rsidR="00C1679D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o creștere de 10.75% a cazurilor de cancer de sân</w:t>
      </w:r>
      <w:r w:rsidR="00EC3EDB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30106">
        <w:rPr>
          <w:rStyle w:val="rynqvb"/>
          <w:rFonts w:ascii="Times New Roman" w:hAnsi="Times New Roman" w:cs="Times New Roman"/>
          <w:sz w:val="24"/>
          <w:szCs w:val="24"/>
          <w:vertAlign w:val="superscript"/>
          <w:lang w:val="ro-RO"/>
        </w:rPr>
        <w:t>5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.</w:t>
      </w:r>
      <w:r w:rsidR="00C1679D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În 2020, în UE, cancerul de sân a dus la un număr de 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decese de aprox. </w:t>
      </w:r>
      <w:r w:rsidR="00C1679D" w:rsidRPr="004C7B6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1679D" w:rsidRPr="004C7B6E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91826, </w:t>
      </w:r>
      <w:proofErr w:type="spellStart"/>
      <w:r w:rsidR="00C1679D" w:rsidRPr="004C7B6E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cu</w:t>
      </w:r>
      <w:proofErr w:type="spellEnd"/>
      <w:r w:rsidR="00C1679D" w:rsidRPr="004C7B6E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o </w:t>
      </w:r>
      <w:proofErr w:type="spellStart"/>
      <w:r w:rsidR="00C1679D" w:rsidRPr="004C7B6E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mortalitate</w:t>
      </w:r>
      <w:proofErr w:type="spellEnd"/>
      <w:r w:rsidR="00C1679D" w:rsidRPr="004C7B6E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 w:rsidR="00C1679D" w:rsidRPr="004C7B6E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standardizată</w:t>
      </w:r>
      <w:proofErr w:type="spellEnd"/>
      <w:r w:rsidR="00C1679D" w:rsidRPr="004C7B6E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 w:rsidR="00C1679D" w:rsidRPr="004C7B6E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în</w:t>
      </w:r>
      <w:proofErr w:type="spellEnd"/>
      <w:r w:rsidR="00C1679D" w:rsidRPr="004C7B6E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 w:rsidR="00C1679D" w:rsidRPr="004C7B6E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funcție</w:t>
      </w:r>
      <w:proofErr w:type="spellEnd"/>
      <w:r w:rsidR="00C1679D" w:rsidRPr="004C7B6E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de </w:t>
      </w:r>
      <w:proofErr w:type="spellStart"/>
      <w:r w:rsidR="00C1679D" w:rsidRPr="004C7B6E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vârstă</w:t>
      </w:r>
      <w:proofErr w:type="spellEnd"/>
      <w:r w:rsidR="00C1679D" w:rsidRPr="004C7B6E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de 14.8</w:t>
      </w:r>
      <w:r w:rsidR="00C1679D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‰oo</w:t>
      </w:r>
      <w:r w:rsidR="00EC3EDB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30106">
        <w:rPr>
          <w:rStyle w:val="rynqvb"/>
          <w:rFonts w:ascii="Times New Roman" w:hAnsi="Times New Roman" w:cs="Times New Roman"/>
          <w:sz w:val="24"/>
          <w:szCs w:val="24"/>
          <w:vertAlign w:val="superscript"/>
          <w:lang w:val="ro-RO"/>
        </w:rPr>
        <w:t>6</w:t>
      </w:r>
      <w:r w:rsidR="00C1679D" w:rsidRPr="004C7B6E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.</w:t>
      </w:r>
      <w:r w:rsidR="00C1679D" w:rsidRPr="004C7B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fr-FR"/>
        </w:rPr>
        <w:t xml:space="preserve"> </w:t>
      </w:r>
    </w:p>
    <w:p w14:paraId="6D687D76" w14:textId="77777777" w:rsidR="00190BFD" w:rsidRPr="004C7B6E" w:rsidRDefault="00190BFD" w:rsidP="00E827A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D4E549E" w14:textId="77777777" w:rsidR="00C1679D" w:rsidRPr="004C7B6E" w:rsidRDefault="00D7208F" w:rsidP="00E827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4C7B6E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4C7B6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1679D" w:rsidRPr="004C7B6E">
        <w:rPr>
          <w:rFonts w:ascii="Times New Roman" w:hAnsi="Times New Roman" w:cs="Times New Roman"/>
          <w:b/>
          <w:sz w:val="24"/>
          <w:szCs w:val="24"/>
          <w:lang w:val="fr-FR"/>
        </w:rPr>
        <w:t>Rom</w:t>
      </w:r>
      <w:r w:rsidR="00C1679D" w:rsidRPr="004C7B6E">
        <w:rPr>
          <w:rFonts w:ascii="Times New Roman" w:hAnsi="Times New Roman" w:cs="Times New Roman"/>
          <w:b/>
          <w:sz w:val="24"/>
          <w:szCs w:val="24"/>
          <w:lang w:val="ro-RO"/>
        </w:rPr>
        <w:t>ânia</w:t>
      </w:r>
      <w:r w:rsidRPr="004C7B6E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Pr="004C7B6E">
        <w:rPr>
          <w:rFonts w:ascii="Times New Roman" w:hAnsi="Times New Roman" w:cs="Times New Roman"/>
          <w:sz w:val="24"/>
          <w:szCs w:val="24"/>
          <w:lang w:val="ro-RO"/>
        </w:rPr>
        <w:t xml:space="preserve">în 2020, potrivit </w:t>
      </w:r>
      <w:proofErr w:type="spellStart"/>
      <w:r w:rsidR="00C1679D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Agenției</w:t>
      </w:r>
      <w:proofErr w:type="spellEnd"/>
      <w:r w:rsidR="00C1679D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679D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Internaționale</w:t>
      </w:r>
      <w:proofErr w:type="spellEnd"/>
      <w:r w:rsidR="00C1679D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679D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pentru</w:t>
      </w:r>
      <w:proofErr w:type="spellEnd"/>
      <w:r w:rsidR="00C1679D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679D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Cercetarea</w:t>
      </w:r>
      <w:proofErr w:type="spellEnd"/>
      <w:r w:rsidR="00C1679D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679D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Cancerului</w:t>
      </w:r>
      <w:proofErr w:type="spellEnd"/>
      <w:r w:rsidR="00C1679D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1679D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s-</w:t>
      </w:r>
      <w:proofErr w:type="gramStart"/>
      <w:r w:rsidR="00C1679D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au</w:t>
      </w:r>
      <w:proofErr w:type="spellEnd"/>
      <w:r w:rsidR="00C1679D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679D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înregistrat</w:t>
      </w:r>
      <w:proofErr w:type="spellEnd"/>
      <w:proofErr w:type="gramEnd"/>
      <w:r w:rsidR="00C1679D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:</w:t>
      </w:r>
    </w:p>
    <w:p w14:paraId="1110EC4C" w14:textId="054DD38E" w:rsidR="00C1679D" w:rsidRPr="004C7B6E" w:rsidRDefault="00C1679D" w:rsidP="00E827A1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Style w:val="rynqvb"/>
          <w:rFonts w:ascii="Times New Roman" w:eastAsia="Calibri" w:hAnsi="Times New Roman" w:cs="Times New Roman"/>
          <w:sz w:val="24"/>
          <w:szCs w:val="24"/>
          <w:lang w:val="fr-FR"/>
        </w:rPr>
      </w:pPr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12</w:t>
      </w:r>
      <w:r w:rsidR="00190BF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085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cazuri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noi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cancer de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sân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cu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incidență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standardizată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pe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grupe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vârstă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65.8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‰oo</w:t>
      </w:r>
    </w:p>
    <w:p w14:paraId="5145CA3E" w14:textId="7CF15060" w:rsidR="00C1679D" w:rsidRPr="00F14660" w:rsidRDefault="00C1679D" w:rsidP="00E827A1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Style w:val="rynqvb"/>
          <w:rFonts w:ascii="Times New Roman" w:eastAsia="Calibri" w:hAnsi="Times New Roman" w:cs="Times New Roman"/>
          <w:sz w:val="24"/>
          <w:szCs w:val="24"/>
          <w:lang w:val="fr-FR"/>
        </w:rPr>
      </w:pP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lastRenderedPageBreak/>
        <w:t>3</w:t>
      </w:r>
      <w:r w:rsidR="00190BFD">
        <w:rPr>
          <w:rStyle w:val="rynqvb"/>
          <w:rFonts w:ascii="Times New Roman" w:hAnsi="Times New Roman" w:cs="Times New Roman"/>
          <w:sz w:val="24"/>
          <w:szCs w:val="24"/>
          <w:lang w:val="ro-RO"/>
        </w:rPr>
        <w:t>.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918 decese prin cancer de sân, cu o mortalitate standardizată pe grupe de vârstă de 17.4‰oo</w:t>
      </w:r>
      <w:r w:rsidR="00EC3EDB"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30106">
        <w:rPr>
          <w:rStyle w:val="rynqvb"/>
          <w:rFonts w:ascii="Times New Roman" w:hAnsi="Times New Roman" w:cs="Times New Roman"/>
          <w:sz w:val="24"/>
          <w:szCs w:val="24"/>
          <w:vertAlign w:val="superscript"/>
          <w:lang w:val="ro-RO"/>
        </w:rPr>
        <w:t>7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.</w:t>
      </w:r>
    </w:p>
    <w:p w14:paraId="2EFDDAF0" w14:textId="77777777" w:rsidR="00190BFD" w:rsidRPr="004C7B6E" w:rsidRDefault="00190BFD" w:rsidP="00F14660">
      <w:pPr>
        <w:pStyle w:val="ListParagraph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4973B80C" w14:textId="3C0FF588" w:rsidR="00541625" w:rsidRPr="004C7B6E" w:rsidRDefault="00C1679D" w:rsidP="00E827A1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fr-FR"/>
        </w:rPr>
      </w:pP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perioada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2011‐2020,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incidenţa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cancerului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sân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scăzut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la 57,5‰00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femei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2011, la 54,1‰00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femei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2020</w:t>
      </w:r>
      <w:r w:rsidR="00EC3EDB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C30106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t>8</w:t>
      </w:r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541625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proofErr w:type="gram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Incidența</w:t>
      </w:r>
      <w:proofErr w:type="spellEnd"/>
      <w:r w:rsidRPr="004C7B6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prin</w:t>
      </w:r>
      <w:proofErr w:type="spellEnd"/>
      <w:r w:rsidRPr="004C7B6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r w:rsidR="00C30106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cancer </w:t>
      </w:r>
      <w:proofErr w:type="spellStart"/>
      <w:r w:rsidR="00C30106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mamar</w:t>
      </w:r>
      <w:proofErr w:type="spellEnd"/>
      <w:r w:rsidR="00C30106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r w:rsidRPr="004C7B6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la </w:t>
      </w:r>
      <w:proofErr w:type="spellStart"/>
      <w:r w:rsidRPr="004C7B6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femei</w:t>
      </w:r>
      <w:proofErr w:type="spellEnd"/>
      <w:r w:rsidRPr="004C7B6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4C7B6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4C7B6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anul</w:t>
      </w:r>
      <w:proofErr w:type="spellEnd"/>
      <w:r w:rsidRPr="004C7B6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2020, </w:t>
      </w:r>
      <w:proofErr w:type="spellStart"/>
      <w:r w:rsidRPr="004C7B6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pe</w:t>
      </w:r>
      <w:proofErr w:type="spellEnd"/>
      <w:r w:rsidRPr="004C7B6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medii</w:t>
      </w:r>
      <w:proofErr w:type="spellEnd"/>
      <w:r w:rsidRPr="004C7B6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,</w:t>
      </w:r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fost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mult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mai mare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urban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(63,3‰00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femei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decât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rural (42,6‰00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femei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și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față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media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pe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total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țară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(54,1‰00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femei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)</w:t>
      </w:r>
      <w:r w:rsidR="00EC3EDB"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C30106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t>9</w:t>
      </w:r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541625"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768932D" w14:textId="77777777" w:rsidR="00C1679D" w:rsidRPr="004C7B6E" w:rsidRDefault="00C1679D" w:rsidP="00E827A1">
      <w:pPr>
        <w:spacing w:after="0" w:line="4" w:lineRule="exac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1F99B8D" w14:textId="2B26737F" w:rsidR="00C30106" w:rsidRDefault="00C1679D" w:rsidP="00F14660">
      <w:pPr>
        <w:spacing w:after="0" w:line="281" w:lineRule="auto"/>
        <w:jc w:val="both"/>
        <w:rPr>
          <w:rStyle w:val="hwtze"/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Analizând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dinamică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mortalitatea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prin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tumora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malignă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sânului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femei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perioada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2011‐2020, se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constată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un trend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ușor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ascendent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de la 27,2‰00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femei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2011, la 30,7‰00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femei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4C7B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2020</w:t>
      </w:r>
      <w:r w:rsidRPr="004C7B6E">
        <w:rPr>
          <w:rFonts w:ascii="Times New Roman" w:eastAsia="Calibri" w:hAnsi="Times New Roman" w:cs="Times New Roman"/>
          <w:color w:val="C00000"/>
          <w:sz w:val="24"/>
          <w:szCs w:val="24"/>
          <w:lang w:val="fr-FR"/>
        </w:rPr>
        <w:t xml:space="preserve">. </w:t>
      </w:r>
    </w:p>
    <w:p w14:paraId="1F2A5448" w14:textId="77777777" w:rsidR="00C30106" w:rsidRPr="00F14660" w:rsidRDefault="00C30106" w:rsidP="00E827A1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lang w:val="ro-RO"/>
        </w:rPr>
      </w:pPr>
    </w:p>
    <w:p w14:paraId="001C1B75" w14:textId="7D299C16" w:rsidR="00541625" w:rsidRDefault="00C30106" w:rsidP="00E827A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o-RO"/>
        </w:rPr>
      </w:pPr>
      <w:r w:rsidRPr="00E827A1">
        <w:rPr>
          <w:b/>
          <w:bCs/>
          <w:lang w:val="ro-RO"/>
        </w:rPr>
        <w:t>Organizaţia Mondială  a Sănătăţii recomandă screeningul</w:t>
      </w:r>
      <w:r w:rsidRPr="00E827A1">
        <w:rPr>
          <w:b/>
          <w:bCs/>
          <w:spacing w:val="1"/>
          <w:lang w:val="ro-RO"/>
        </w:rPr>
        <w:t xml:space="preserve"> organizat popula</w:t>
      </w:r>
      <w:r w:rsidR="00190BFD">
        <w:rPr>
          <w:b/>
          <w:bCs/>
          <w:spacing w:val="1"/>
          <w:lang w:val="ro-RO"/>
        </w:rPr>
        <w:t>ț</w:t>
      </w:r>
      <w:r w:rsidRPr="00E827A1">
        <w:rPr>
          <w:b/>
          <w:bCs/>
          <w:spacing w:val="1"/>
          <w:lang w:val="ro-RO"/>
        </w:rPr>
        <w:t xml:space="preserve">ional, </w:t>
      </w:r>
      <w:r w:rsidRPr="00E827A1">
        <w:rPr>
          <w:b/>
          <w:bCs/>
          <w:lang w:val="ro-RO"/>
        </w:rPr>
        <w:t xml:space="preserve">prin mamografie, adresat populației feminine cu vârste între 50 și 69 </w:t>
      </w:r>
      <w:r w:rsidR="00190BFD">
        <w:rPr>
          <w:b/>
          <w:bCs/>
          <w:lang w:val="ro-RO"/>
        </w:rPr>
        <w:t xml:space="preserve">de </w:t>
      </w:r>
      <w:r w:rsidRPr="00E827A1">
        <w:rPr>
          <w:b/>
          <w:bCs/>
          <w:lang w:val="ro-RO"/>
        </w:rPr>
        <w:t>ani,</w:t>
      </w:r>
      <w:r w:rsidRPr="00C30106">
        <w:rPr>
          <w:lang w:val="ro-RO"/>
        </w:rPr>
        <w:t xml:space="preserve"> pentru că în acest interval de</w:t>
      </w:r>
      <w:r w:rsidRPr="00C30106">
        <w:rPr>
          <w:spacing w:val="1"/>
          <w:lang w:val="ro-RO"/>
        </w:rPr>
        <w:t xml:space="preserve"> </w:t>
      </w:r>
      <w:r w:rsidRPr="00C30106">
        <w:rPr>
          <w:lang w:val="ro-RO"/>
        </w:rPr>
        <w:t>vârstă</w:t>
      </w:r>
      <w:r w:rsidRPr="00C30106">
        <w:rPr>
          <w:spacing w:val="-3"/>
          <w:lang w:val="ro-RO"/>
        </w:rPr>
        <w:t xml:space="preserve"> </w:t>
      </w:r>
      <w:r w:rsidRPr="00C30106">
        <w:rPr>
          <w:lang w:val="ro-RO"/>
        </w:rPr>
        <w:t>incidența</w:t>
      </w:r>
      <w:r w:rsidRPr="00C30106">
        <w:rPr>
          <w:spacing w:val="-2"/>
          <w:lang w:val="ro-RO"/>
        </w:rPr>
        <w:t xml:space="preserve"> </w:t>
      </w:r>
      <w:r w:rsidRPr="00C30106">
        <w:rPr>
          <w:lang w:val="ro-RO"/>
        </w:rPr>
        <w:t>este cea mai</w:t>
      </w:r>
      <w:r w:rsidRPr="00C30106">
        <w:rPr>
          <w:spacing w:val="1"/>
          <w:lang w:val="ro-RO"/>
        </w:rPr>
        <w:t xml:space="preserve"> </w:t>
      </w:r>
      <w:r w:rsidRPr="00C30106">
        <w:rPr>
          <w:lang w:val="ro-RO"/>
        </w:rPr>
        <w:t>mare</w:t>
      </w:r>
    </w:p>
    <w:p w14:paraId="433AFB41" w14:textId="77777777" w:rsidR="00E827A1" w:rsidRDefault="00E827A1" w:rsidP="00E827A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o-RO"/>
        </w:rPr>
      </w:pPr>
    </w:p>
    <w:p w14:paraId="5F6BB67D" w14:textId="3B1C5CD8" w:rsidR="00E827A1" w:rsidRPr="004C7B6E" w:rsidRDefault="00E827A1" w:rsidP="00E827A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ro-RO"/>
        </w:rPr>
      </w:pPr>
      <w:r w:rsidRPr="004C7B6E">
        <w:rPr>
          <w:rStyle w:val="hwtze"/>
          <w:rFonts w:ascii="Times New Roman" w:hAnsi="Times New Roman" w:cs="Times New Roman"/>
          <w:bCs/>
          <w:sz w:val="24"/>
          <w:szCs w:val="24"/>
          <w:lang w:val="ro-RO"/>
        </w:rPr>
        <w:t xml:space="preserve">Campania încurajează femeile cu vârste peste 40 de ani, să discute cu medicii despre factorii de risc </w:t>
      </w:r>
      <w:r>
        <w:rPr>
          <w:rStyle w:val="hwtze"/>
          <w:rFonts w:ascii="Times New Roman" w:hAnsi="Times New Roman" w:cs="Times New Roman"/>
          <w:bCs/>
          <w:sz w:val="24"/>
          <w:szCs w:val="24"/>
          <w:lang w:val="ro-RO"/>
        </w:rPr>
        <w:t>proprii faţă de cancerul mamar.</w:t>
      </w:r>
    </w:p>
    <w:p w14:paraId="7D45ED84" w14:textId="77777777" w:rsidR="00C30106" w:rsidRPr="00F14660" w:rsidRDefault="00C30106" w:rsidP="00E827A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4"/>
          <w:lang w:val="ro-RO"/>
        </w:rPr>
      </w:pPr>
    </w:p>
    <w:p w14:paraId="5156031D" w14:textId="508B1EE1" w:rsidR="002E7C15" w:rsidRPr="004C7B6E" w:rsidRDefault="004B390C" w:rsidP="00E827A1">
      <w:pPr>
        <w:spacing w:after="0"/>
        <w:jc w:val="both"/>
        <w:outlineLvl w:val="1"/>
        <w:rPr>
          <w:rFonts w:ascii="Times New Roman" w:hAnsi="Times New Roman" w:cs="Times New Roman"/>
          <w:color w:val="404040"/>
          <w:sz w:val="24"/>
          <w:szCs w:val="24"/>
          <w:lang w:val="fr-FR"/>
        </w:rPr>
      </w:pP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Aproximativ 1/3 din decesele cauzate de cancer 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se datorează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consumul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ui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de tutun, indicel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ui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de masă corporală ridicat, consumul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ui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de alcool, consumul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ui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scăzut de fructe și legume și lips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>ei</w:t>
      </w:r>
      <w:r w:rsidRPr="004C7B6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de activitate fizică. </w:t>
      </w:r>
      <w:proofErr w:type="spellStart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>adoptarea</w:t>
      </w:r>
      <w:proofErr w:type="spellEnd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>măsuri</w:t>
      </w:r>
      <w:r w:rsidR="00F001A3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>lor</w:t>
      </w:r>
      <w:proofErr w:type="spellEnd"/>
      <w:r w:rsidR="00F001A3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>Codului</w:t>
      </w:r>
      <w:proofErr w:type="spellEnd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>European</w:t>
      </w:r>
      <w:proofErr w:type="spellEnd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>Luptă</w:t>
      </w:r>
      <w:proofErr w:type="spellEnd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Contra </w:t>
      </w:r>
      <w:proofErr w:type="spellStart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>Cancerului</w:t>
      </w:r>
      <w:proofErr w:type="spellEnd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r w:rsidR="0054162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se </w:t>
      </w:r>
      <w:proofErr w:type="spellStart"/>
      <w:r w:rsidR="0054162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>poate</w:t>
      </w:r>
      <w:proofErr w:type="spellEnd"/>
      <w:r w:rsidR="0054162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>reduce</w:t>
      </w:r>
      <w:proofErr w:type="spellEnd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>riscul</w:t>
      </w:r>
      <w:proofErr w:type="spellEnd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>individual</w:t>
      </w:r>
      <w:proofErr w:type="spellEnd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>boală</w:t>
      </w:r>
      <w:proofErr w:type="spellEnd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>iar</w:t>
      </w:r>
      <w:proofErr w:type="spellEnd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>nivel</w:t>
      </w:r>
      <w:proofErr w:type="spellEnd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>populațional</w:t>
      </w:r>
      <w:proofErr w:type="spellEnd"/>
      <w:r w:rsidR="00E31335" w:rsidRPr="004C7B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,</w:t>
      </w:r>
      <w:r w:rsidR="002E7C15" w:rsidRPr="004C7B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peste 40% </w:t>
      </w:r>
      <w:proofErr w:type="spellStart"/>
      <w:r w:rsidR="002E7C15" w:rsidRPr="004C7B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din</w:t>
      </w:r>
      <w:r w:rsidR="00E31335" w:rsidRPr="004C7B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tre</w:t>
      </w:r>
      <w:proofErr w:type="spellEnd"/>
      <w:r w:rsidR="002E7C15" w:rsidRPr="004C7B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2E7C15" w:rsidRPr="004C7B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cancere</w:t>
      </w:r>
      <w:proofErr w:type="spellEnd"/>
      <w:r w:rsidR="002E7C15" w:rsidRPr="004C7B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6F4E7A" w:rsidRPr="004C7B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ar</w:t>
      </w:r>
      <w:proofErr w:type="spellEnd"/>
      <w:r w:rsidR="006F4E7A" w:rsidRPr="004C7B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6F4E7A" w:rsidRPr="004C7B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putea</w:t>
      </w:r>
      <w:proofErr w:type="spellEnd"/>
      <w:r w:rsidR="006F4E7A" w:rsidRPr="004C7B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r w:rsidR="002E7C15" w:rsidRPr="004C7B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fi </w:t>
      </w:r>
      <w:proofErr w:type="spellStart"/>
      <w:r w:rsidR="002E7C15" w:rsidRPr="004C7B6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evitate</w:t>
      </w:r>
      <w:proofErr w:type="spellEnd"/>
      <w:r w:rsidR="002E7C15" w:rsidRPr="004C7B6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BC2556E" w14:textId="77777777" w:rsidR="00541625" w:rsidRPr="004C7B6E" w:rsidRDefault="002E7C15" w:rsidP="00E827A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b/>
          <w:i/>
          <w:color w:val="404040"/>
          <w:lang w:val="fr-FR"/>
        </w:rPr>
      </w:pPr>
      <w:r w:rsidRPr="004C7B6E">
        <w:rPr>
          <w:b/>
          <w:i/>
          <w:color w:val="000000"/>
          <w:lang w:val="fr-FR"/>
        </w:rPr>
        <w:t xml:space="preserve">Nu </w:t>
      </w:r>
      <w:proofErr w:type="spellStart"/>
      <w:r w:rsidRPr="004C7B6E">
        <w:rPr>
          <w:b/>
          <w:i/>
          <w:color w:val="000000"/>
          <w:lang w:val="fr-FR"/>
        </w:rPr>
        <w:t>fumați</w:t>
      </w:r>
      <w:proofErr w:type="spellEnd"/>
      <w:r w:rsidRPr="004C7B6E">
        <w:rPr>
          <w:b/>
          <w:i/>
          <w:color w:val="000000"/>
          <w:lang w:val="fr-FR"/>
        </w:rPr>
        <w:t xml:space="preserve">! </w:t>
      </w:r>
      <w:proofErr w:type="spellStart"/>
      <w:r w:rsidRPr="004C7B6E">
        <w:rPr>
          <w:b/>
          <w:i/>
          <w:color w:val="000000"/>
          <w:lang w:val="fr-FR"/>
        </w:rPr>
        <w:t>Evitați</w:t>
      </w:r>
      <w:proofErr w:type="spellEnd"/>
      <w:r w:rsidRPr="004C7B6E">
        <w:rPr>
          <w:b/>
          <w:i/>
          <w:color w:val="000000"/>
          <w:lang w:val="fr-FR"/>
        </w:rPr>
        <w:t xml:space="preserve"> </w:t>
      </w:r>
      <w:proofErr w:type="spellStart"/>
      <w:r w:rsidRPr="004C7B6E">
        <w:rPr>
          <w:b/>
          <w:i/>
          <w:color w:val="000000"/>
          <w:lang w:val="fr-FR"/>
        </w:rPr>
        <w:t>fumatul</w:t>
      </w:r>
      <w:proofErr w:type="spellEnd"/>
      <w:r w:rsidRPr="004C7B6E">
        <w:rPr>
          <w:b/>
          <w:i/>
          <w:color w:val="000000"/>
          <w:lang w:val="fr-FR"/>
        </w:rPr>
        <w:t xml:space="preserve"> </w:t>
      </w:r>
      <w:proofErr w:type="spellStart"/>
      <w:r w:rsidRPr="004C7B6E">
        <w:rPr>
          <w:b/>
          <w:i/>
          <w:color w:val="000000"/>
          <w:lang w:val="fr-FR"/>
        </w:rPr>
        <w:t>acasă</w:t>
      </w:r>
      <w:proofErr w:type="spellEnd"/>
      <w:r w:rsidRPr="004C7B6E">
        <w:rPr>
          <w:b/>
          <w:i/>
          <w:color w:val="000000"/>
          <w:lang w:val="fr-FR"/>
        </w:rPr>
        <w:t>.</w:t>
      </w:r>
    </w:p>
    <w:p w14:paraId="19544E1B" w14:textId="77777777" w:rsidR="002E7C15" w:rsidRPr="004C7B6E" w:rsidRDefault="002E7C15" w:rsidP="00E827A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b/>
          <w:i/>
          <w:color w:val="404040"/>
        </w:rPr>
      </w:pPr>
      <w:proofErr w:type="spellStart"/>
      <w:r w:rsidRPr="004C7B6E">
        <w:rPr>
          <w:b/>
          <w:i/>
          <w:color w:val="000000"/>
        </w:rPr>
        <w:t>Luați</w:t>
      </w:r>
      <w:proofErr w:type="spellEnd"/>
      <w:r w:rsidRPr="004C7B6E">
        <w:rPr>
          <w:b/>
          <w:i/>
          <w:color w:val="000000"/>
        </w:rPr>
        <w:t xml:space="preserve"> </w:t>
      </w:r>
      <w:proofErr w:type="spellStart"/>
      <w:r w:rsidRPr="004C7B6E">
        <w:rPr>
          <w:b/>
          <w:i/>
          <w:color w:val="000000"/>
        </w:rPr>
        <w:t>măsuri</w:t>
      </w:r>
      <w:proofErr w:type="spellEnd"/>
      <w:r w:rsidRPr="004C7B6E">
        <w:rPr>
          <w:b/>
          <w:i/>
          <w:color w:val="000000"/>
        </w:rPr>
        <w:t xml:space="preserve"> </w:t>
      </w:r>
      <w:proofErr w:type="spellStart"/>
      <w:r w:rsidRPr="004C7B6E">
        <w:rPr>
          <w:b/>
          <w:i/>
          <w:color w:val="000000"/>
        </w:rPr>
        <w:t>pentru</w:t>
      </w:r>
      <w:proofErr w:type="spellEnd"/>
      <w:r w:rsidRPr="004C7B6E">
        <w:rPr>
          <w:b/>
          <w:i/>
          <w:color w:val="000000"/>
        </w:rPr>
        <w:t xml:space="preserve"> </w:t>
      </w:r>
      <w:proofErr w:type="gramStart"/>
      <w:r w:rsidRPr="004C7B6E">
        <w:rPr>
          <w:b/>
          <w:i/>
          <w:color w:val="000000"/>
        </w:rPr>
        <w:t>a</w:t>
      </w:r>
      <w:proofErr w:type="gramEnd"/>
      <w:r w:rsidRPr="004C7B6E">
        <w:rPr>
          <w:b/>
          <w:i/>
          <w:color w:val="000000"/>
        </w:rPr>
        <w:t xml:space="preserve"> </w:t>
      </w:r>
      <w:proofErr w:type="spellStart"/>
      <w:r w:rsidRPr="004C7B6E">
        <w:rPr>
          <w:b/>
          <w:i/>
          <w:color w:val="000000"/>
        </w:rPr>
        <w:t>avea</w:t>
      </w:r>
      <w:proofErr w:type="spellEnd"/>
      <w:r w:rsidRPr="004C7B6E">
        <w:rPr>
          <w:b/>
          <w:i/>
          <w:color w:val="000000"/>
        </w:rPr>
        <w:t xml:space="preserve"> o </w:t>
      </w:r>
      <w:proofErr w:type="spellStart"/>
      <w:r w:rsidRPr="004C7B6E">
        <w:rPr>
          <w:b/>
          <w:i/>
          <w:color w:val="000000"/>
        </w:rPr>
        <w:t>greutate</w:t>
      </w:r>
      <w:proofErr w:type="spellEnd"/>
      <w:r w:rsidRPr="004C7B6E">
        <w:rPr>
          <w:b/>
          <w:i/>
          <w:color w:val="000000"/>
        </w:rPr>
        <w:t xml:space="preserve"> </w:t>
      </w:r>
      <w:proofErr w:type="spellStart"/>
      <w:r w:rsidRPr="004C7B6E">
        <w:rPr>
          <w:b/>
          <w:i/>
          <w:color w:val="000000"/>
        </w:rPr>
        <w:t>corporală</w:t>
      </w:r>
      <w:proofErr w:type="spellEnd"/>
      <w:r w:rsidRPr="004C7B6E">
        <w:rPr>
          <w:b/>
          <w:i/>
          <w:color w:val="000000"/>
        </w:rPr>
        <w:t xml:space="preserve"> </w:t>
      </w:r>
      <w:proofErr w:type="spellStart"/>
      <w:r w:rsidRPr="004C7B6E">
        <w:rPr>
          <w:b/>
          <w:i/>
          <w:color w:val="000000"/>
        </w:rPr>
        <w:t>sănătoasă</w:t>
      </w:r>
      <w:proofErr w:type="spellEnd"/>
      <w:r w:rsidRPr="004C7B6E">
        <w:rPr>
          <w:b/>
          <w:i/>
          <w:color w:val="000000"/>
        </w:rPr>
        <w:t>.</w:t>
      </w:r>
    </w:p>
    <w:p w14:paraId="52452013" w14:textId="77777777" w:rsidR="002E7C15" w:rsidRPr="004C7B6E" w:rsidRDefault="002E7C15" w:rsidP="00E827A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b/>
          <w:i/>
          <w:color w:val="404040"/>
        </w:rPr>
      </w:pPr>
      <w:proofErr w:type="spellStart"/>
      <w:r w:rsidRPr="004C7B6E">
        <w:rPr>
          <w:b/>
          <w:i/>
          <w:color w:val="000000"/>
        </w:rPr>
        <w:t>Limitați</w:t>
      </w:r>
      <w:proofErr w:type="spellEnd"/>
      <w:r w:rsidRPr="004C7B6E">
        <w:rPr>
          <w:b/>
          <w:i/>
          <w:color w:val="000000"/>
        </w:rPr>
        <w:t xml:space="preserve"> </w:t>
      </w:r>
      <w:proofErr w:type="spellStart"/>
      <w:r w:rsidRPr="004C7B6E">
        <w:rPr>
          <w:b/>
          <w:i/>
          <w:color w:val="000000"/>
        </w:rPr>
        <w:t>consumul</w:t>
      </w:r>
      <w:proofErr w:type="spellEnd"/>
      <w:r w:rsidRPr="004C7B6E">
        <w:rPr>
          <w:b/>
          <w:i/>
          <w:color w:val="000000"/>
        </w:rPr>
        <w:t xml:space="preserve"> de </w:t>
      </w:r>
      <w:proofErr w:type="spellStart"/>
      <w:r w:rsidRPr="004C7B6E">
        <w:rPr>
          <w:b/>
          <w:i/>
          <w:color w:val="000000"/>
        </w:rPr>
        <w:t>alcool</w:t>
      </w:r>
      <w:proofErr w:type="spellEnd"/>
      <w:r w:rsidRPr="004C7B6E">
        <w:rPr>
          <w:b/>
          <w:i/>
          <w:color w:val="000000"/>
        </w:rPr>
        <w:t>.</w:t>
      </w:r>
    </w:p>
    <w:p w14:paraId="40EC5092" w14:textId="77777777" w:rsidR="002E7C15" w:rsidRPr="004C7B6E" w:rsidRDefault="002E7C15" w:rsidP="00E827A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b/>
          <w:i/>
          <w:color w:val="404040"/>
        </w:rPr>
      </w:pPr>
      <w:proofErr w:type="spellStart"/>
      <w:r w:rsidRPr="004C7B6E">
        <w:rPr>
          <w:b/>
          <w:i/>
          <w:color w:val="000000"/>
        </w:rPr>
        <w:t>Alăptarea</w:t>
      </w:r>
      <w:proofErr w:type="spellEnd"/>
      <w:r w:rsidRPr="004C7B6E">
        <w:rPr>
          <w:b/>
          <w:i/>
          <w:color w:val="000000"/>
        </w:rPr>
        <w:t xml:space="preserve"> reduce </w:t>
      </w:r>
      <w:proofErr w:type="spellStart"/>
      <w:r w:rsidRPr="004C7B6E">
        <w:rPr>
          <w:b/>
          <w:i/>
          <w:color w:val="000000"/>
        </w:rPr>
        <w:t>riscul</w:t>
      </w:r>
      <w:proofErr w:type="spellEnd"/>
      <w:r w:rsidRPr="004C7B6E">
        <w:rPr>
          <w:b/>
          <w:i/>
          <w:color w:val="000000"/>
        </w:rPr>
        <w:t xml:space="preserve"> de cancer al </w:t>
      </w:r>
      <w:proofErr w:type="spellStart"/>
      <w:r w:rsidRPr="004C7B6E">
        <w:rPr>
          <w:b/>
          <w:i/>
          <w:color w:val="000000"/>
        </w:rPr>
        <w:t>mamei</w:t>
      </w:r>
      <w:proofErr w:type="spellEnd"/>
      <w:r w:rsidRPr="004C7B6E">
        <w:rPr>
          <w:b/>
          <w:i/>
          <w:color w:val="000000"/>
        </w:rPr>
        <w:t xml:space="preserve">. </w:t>
      </w:r>
      <w:proofErr w:type="spellStart"/>
      <w:r w:rsidRPr="004C7B6E">
        <w:rPr>
          <w:b/>
          <w:i/>
          <w:color w:val="000000"/>
        </w:rPr>
        <w:t>Dacă</w:t>
      </w:r>
      <w:proofErr w:type="spellEnd"/>
      <w:r w:rsidRPr="004C7B6E">
        <w:rPr>
          <w:b/>
          <w:i/>
          <w:color w:val="000000"/>
        </w:rPr>
        <w:t xml:space="preserve"> </w:t>
      </w:r>
      <w:proofErr w:type="spellStart"/>
      <w:r w:rsidRPr="004C7B6E">
        <w:rPr>
          <w:b/>
          <w:i/>
          <w:color w:val="000000"/>
        </w:rPr>
        <w:t>puteți</w:t>
      </w:r>
      <w:proofErr w:type="spellEnd"/>
      <w:r w:rsidRPr="004C7B6E">
        <w:rPr>
          <w:b/>
          <w:i/>
          <w:color w:val="000000"/>
        </w:rPr>
        <w:t xml:space="preserve">, </w:t>
      </w:r>
      <w:proofErr w:type="spellStart"/>
      <w:r w:rsidRPr="004C7B6E">
        <w:rPr>
          <w:b/>
          <w:i/>
          <w:color w:val="000000"/>
        </w:rPr>
        <w:t>alăptați-vă</w:t>
      </w:r>
      <w:proofErr w:type="spellEnd"/>
      <w:r w:rsidRPr="004C7B6E">
        <w:rPr>
          <w:b/>
          <w:i/>
          <w:color w:val="000000"/>
        </w:rPr>
        <w:t xml:space="preserve"> </w:t>
      </w:r>
      <w:proofErr w:type="spellStart"/>
      <w:r w:rsidRPr="004C7B6E">
        <w:rPr>
          <w:b/>
          <w:i/>
          <w:color w:val="000000"/>
        </w:rPr>
        <w:t>copilul</w:t>
      </w:r>
      <w:proofErr w:type="spellEnd"/>
      <w:r w:rsidRPr="004C7B6E">
        <w:rPr>
          <w:b/>
          <w:i/>
          <w:color w:val="000000"/>
        </w:rPr>
        <w:t>.</w:t>
      </w:r>
    </w:p>
    <w:p w14:paraId="44DBB872" w14:textId="77777777" w:rsidR="002E7C15" w:rsidRPr="004C7B6E" w:rsidRDefault="002E7C15" w:rsidP="00E827A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b/>
          <w:i/>
          <w:color w:val="404040"/>
          <w:lang w:val="fr-FR"/>
        </w:rPr>
      </w:pPr>
      <w:proofErr w:type="spellStart"/>
      <w:r w:rsidRPr="004C7B6E">
        <w:rPr>
          <w:b/>
          <w:i/>
          <w:color w:val="000000"/>
          <w:lang w:val="fr-FR"/>
        </w:rPr>
        <w:t>Fiți</w:t>
      </w:r>
      <w:proofErr w:type="spellEnd"/>
      <w:r w:rsidRPr="004C7B6E">
        <w:rPr>
          <w:b/>
          <w:i/>
          <w:color w:val="000000"/>
          <w:lang w:val="fr-FR"/>
        </w:rPr>
        <w:t xml:space="preserve"> </w:t>
      </w:r>
      <w:proofErr w:type="spellStart"/>
      <w:r w:rsidRPr="004C7B6E">
        <w:rPr>
          <w:b/>
          <w:i/>
          <w:color w:val="000000"/>
          <w:lang w:val="fr-FR"/>
        </w:rPr>
        <w:t>activ</w:t>
      </w:r>
      <w:proofErr w:type="spellEnd"/>
      <w:r w:rsidRPr="004C7B6E">
        <w:rPr>
          <w:b/>
          <w:i/>
          <w:color w:val="000000"/>
          <w:lang w:val="fr-FR"/>
        </w:rPr>
        <w:t xml:space="preserve"> </w:t>
      </w:r>
      <w:proofErr w:type="spellStart"/>
      <w:r w:rsidRPr="004C7B6E">
        <w:rPr>
          <w:b/>
          <w:i/>
          <w:color w:val="000000"/>
          <w:lang w:val="fr-FR"/>
        </w:rPr>
        <w:t>fizic</w:t>
      </w:r>
      <w:proofErr w:type="spellEnd"/>
      <w:r w:rsidRPr="004C7B6E">
        <w:rPr>
          <w:b/>
          <w:i/>
          <w:color w:val="000000"/>
          <w:lang w:val="fr-FR"/>
        </w:rPr>
        <w:t xml:space="preserve"> </w:t>
      </w:r>
      <w:proofErr w:type="spellStart"/>
      <w:r w:rsidRPr="004C7B6E">
        <w:rPr>
          <w:b/>
          <w:i/>
          <w:color w:val="000000"/>
          <w:lang w:val="fr-FR"/>
        </w:rPr>
        <w:t>în</w:t>
      </w:r>
      <w:proofErr w:type="spellEnd"/>
      <w:r w:rsidRPr="004C7B6E">
        <w:rPr>
          <w:b/>
          <w:i/>
          <w:color w:val="000000"/>
          <w:lang w:val="fr-FR"/>
        </w:rPr>
        <w:t xml:space="preserve"> </w:t>
      </w:r>
      <w:proofErr w:type="spellStart"/>
      <w:r w:rsidRPr="004C7B6E">
        <w:rPr>
          <w:b/>
          <w:i/>
          <w:color w:val="000000"/>
          <w:lang w:val="fr-FR"/>
        </w:rPr>
        <w:t>viața</w:t>
      </w:r>
      <w:proofErr w:type="spellEnd"/>
      <w:r w:rsidRPr="004C7B6E">
        <w:rPr>
          <w:b/>
          <w:i/>
          <w:color w:val="000000"/>
          <w:lang w:val="fr-FR"/>
        </w:rPr>
        <w:t xml:space="preserve"> de </w:t>
      </w:r>
      <w:proofErr w:type="spellStart"/>
      <w:r w:rsidRPr="004C7B6E">
        <w:rPr>
          <w:b/>
          <w:i/>
          <w:color w:val="000000"/>
          <w:lang w:val="fr-FR"/>
        </w:rPr>
        <w:t>zi</w:t>
      </w:r>
      <w:proofErr w:type="spellEnd"/>
      <w:r w:rsidRPr="004C7B6E">
        <w:rPr>
          <w:b/>
          <w:i/>
          <w:color w:val="000000"/>
          <w:lang w:val="fr-FR"/>
        </w:rPr>
        <w:t xml:space="preserve"> </w:t>
      </w:r>
      <w:proofErr w:type="spellStart"/>
      <w:r w:rsidRPr="004C7B6E">
        <w:rPr>
          <w:b/>
          <w:i/>
          <w:color w:val="000000"/>
          <w:lang w:val="fr-FR"/>
        </w:rPr>
        <w:t>cu</w:t>
      </w:r>
      <w:proofErr w:type="spellEnd"/>
      <w:r w:rsidRPr="004C7B6E">
        <w:rPr>
          <w:b/>
          <w:i/>
          <w:color w:val="000000"/>
          <w:lang w:val="fr-FR"/>
        </w:rPr>
        <w:t xml:space="preserve"> </w:t>
      </w:r>
      <w:proofErr w:type="spellStart"/>
      <w:r w:rsidRPr="004C7B6E">
        <w:rPr>
          <w:b/>
          <w:i/>
          <w:color w:val="000000"/>
          <w:lang w:val="fr-FR"/>
        </w:rPr>
        <w:t>zi</w:t>
      </w:r>
      <w:proofErr w:type="spellEnd"/>
      <w:r w:rsidRPr="004C7B6E">
        <w:rPr>
          <w:b/>
          <w:i/>
          <w:color w:val="000000"/>
          <w:lang w:val="fr-FR"/>
        </w:rPr>
        <w:t>.</w:t>
      </w:r>
    </w:p>
    <w:p w14:paraId="3C3FCB3A" w14:textId="77777777" w:rsidR="002E7C15" w:rsidRPr="004C7B6E" w:rsidRDefault="002E7C15" w:rsidP="00E827A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b/>
          <w:i/>
          <w:color w:val="404040"/>
        </w:rPr>
      </w:pPr>
      <w:proofErr w:type="spellStart"/>
      <w:r w:rsidRPr="004C7B6E">
        <w:rPr>
          <w:b/>
          <w:i/>
          <w:color w:val="000000"/>
        </w:rPr>
        <w:t>Evitați</w:t>
      </w:r>
      <w:proofErr w:type="spellEnd"/>
      <w:r w:rsidRPr="004C7B6E">
        <w:rPr>
          <w:b/>
          <w:i/>
          <w:color w:val="000000"/>
        </w:rPr>
        <w:t xml:space="preserve"> </w:t>
      </w:r>
      <w:proofErr w:type="spellStart"/>
      <w:r w:rsidRPr="004C7B6E">
        <w:rPr>
          <w:b/>
          <w:i/>
          <w:color w:val="000000"/>
        </w:rPr>
        <w:t>expunerea</w:t>
      </w:r>
      <w:proofErr w:type="spellEnd"/>
      <w:r w:rsidRPr="004C7B6E">
        <w:rPr>
          <w:b/>
          <w:i/>
          <w:color w:val="000000"/>
        </w:rPr>
        <w:t xml:space="preserve"> la </w:t>
      </w:r>
      <w:proofErr w:type="spellStart"/>
      <w:r w:rsidRPr="004C7B6E">
        <w:rPr>
          <w:b/>
          <w:i/>
          <w:color w:val="000000"/>
        </w:rPr>
        <w:t>radiații</w:t>
      </w:r>
      <w:proofErr w:type="spellEnd"/>
      <w:r w:rsidRPr="004C7B6E">
        <w:rPr>
          <w:b/>
          <w:i/>
          <w:color w:val="000000"/>
        </w:rPr>
        <w:t>.</w:t>
      </w:r>
    </w:p>
    <w:p w14:paraId="272604EC" w14:textId="1CD42A41" w:rsidR="006F4E7A" w:rsidRPr="004C7B6E" w:rsidRDefault="006F4E7A" w:rsidP="00E827A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b/>
          <w:i/>
          <w:color w:val="404040"/>
          <w:lang w:val="fr-FR"/>
        </w:rPr>
      </w:pPr>
      <w:proofErr w:type="spellStart"/>
      <w:r w:rsidRPr="004C7B6E">
        <w:rPr>
          <w:b/>
          <w:i/>
          <w:color w:val="000000"/>
          <w:lang w:val="fr-FR"/>
        </w:rPr>
        <w:t>Participati</w:t>
      </w:r>
      <w:proofErr w:type="spellEnd"/>
      <w:r w:rsidRPr="004C7B6E">
        <w:rPr>
          <w:b/>
          <w:i/>
          <w:color w:val="000000"/>
          <w:lang w:val="fr-FR"/>
        </w:rPr>
        <w:t xml:space="preserve"> la </w:t>
      </w:r>
      <w:proofErr w:type="spellStart"/>
      <w:r w:rsidRPr="004C7B6E">
        <w:rPr>
          <w:b/>
          <w:i/>
          <w:color w:val="000000"/>
          <w:lang w:val="fr-FR"/>
        </w:rPr>
        <w:t>programele</w:t>
      </w:r>
      <w:proofErr w:type="spellEnd"/>
      <w:r w:rsidRPr="004C7B6E">
        <w:rPr>
          <w:b/>
          <w:i/>
          <w:color w:val="000000"/>
          <w:lang w:val="fr-FR"/>
        </w:rPr>
        <w:t xml:space="preserve"> de screening </w:t>
      </w:r>
      <w:proofErr w:type="spellStart"/>
      <w:r w:rsidRPr="004C7B6E">
        <w:rPr>
          <w:b/>
          <w:i/>
          <w:color w:val="000000"/>
          <w:lang w:val="fr-FR"/>
        </w:rPr>
        <w:t>organizat</w:t>
      </w:r>
      <w:proofErr w:type="spellEnd"/>
      <w:r w:rsidRPr="004C7B6E">
        <w:rPr>
          <w:b/>
          <w:i/>
          <w:color w:val="000000"/>
          <w:lang w:val="fr-FR"/>
        </w:rPr>
        <w:t xml:space="preserve"> </w:t>
      </w:r>
      <w:proofErr w:type="spellStart"/>
      <w:r w:rsidRPr="004C7B6E">
        <w:rPr>
          <w:b/>
          <w:i/>
          <w:color w:val="000000"/>
          <w:lang w:val="fr-FR"/>
        </w:rPr>
        <w:t>pentru</w:t>
      </w:r>
      <w:proofErr w:type="spellEnd"/>
      <w:r w:rsidRPr="004C7B6E">
        <w:rPr>
          <w:b/>
          <w:i/>
          <w:color w:val="000000"/>
          <w:lang w:val="fr-FR"/>
        </w:rPr>
        <w:t xml:space="preserve">: </w:t>
      </w:r>
      <w:proofErr w:type="spellStart"/>
      <w:r w:rsidRPr="004C7B6E">
        <w:rPr>
          <w:b/>
          <w:i/>
          <w:color w:val="000000"/>
          <w:lang w:val="fr-FR"/>
        </w:rPr>
        <w:t>cancerul</w:t>
      </w:r>
      <w:proofErr w:type="spellEnd"/>
      <w:r w:rsidRPr="004C7B6E">
        <w:rPr>
          <w:b/>
          <w:i/>
          <w:color w:val="000000"/>
          <w:lang w:val="fr-FR"/>
        </w:rPr>
        <w:t xml:space="preserve"> </w:t>
      </w:r>
      <w:proofErr w:type="spellStart"/>
      <w:r w:rsidRPr="004C7B6E">
        <w:rPr>
          <w:b/>
          <w:i/>
          <w:color w:val="000000"/>
          <w:lang w:val="fr-FR"/>
        </w:rPr>
        <w:t>mamar</w:t>
      </w:r>
      <w:proofErr w:type="spellEnd"/>
      <w:r w:rsidRPr="004C7B6E">
        <w:rPr>
          <w:b/>
          <w:i/>
          <w:color w:val="000000"/>
          <w:lang w:val="fr-FR"/>
        </w:rPr>
        <w:t xml:space="preserve"> (</w:t>
      </w:r>
      <w:proofErr w:type="spellStart"/>
      <w:r w:rsidRPr="004C7B6E">
        <w:rPr>
          <w:b/>
          <w:i/>
          <w:color w:val="000000"/>
          <w:lang w:val="fr-FR"/>
        </w:rPr>
        <w:t>femei</w:t>
      </w:r>
      <w:proofErr w:type="spellEnd"/>
      <w:r w:rsidRPr="004C7B6E">
        <w:rPr>
          <w:b/>
          <w:i/>
          <w:color w:val="000000"/>
          <w:lang w:val="fr-FR"/>
        </w:rPr>
        <w:t xml:space="preserve"> </w:t>
      </w:r>
      <w:proofErr w:type="spellStart"/>
      <w:r w:rsidRPr="004C7B6E">
        <w:rPr>
          <w:b/>
          <w:i/>
          <w:color w:val="000000"/>
          <w:lang w:val="fr-FR"/>
        </w:rPr>
        <w:t>între</w:t>
      </w:r>
      <w:proofErr w:type="spellEnd"/>
      <w:r w:rsidRPr="004C7B6E">
        <w:rPr>
          <w:b/>
          <w:i/>
          <w:color w:val="000000"/>
          <w:lang w:val="fr-FR"/>
        </w:rPr>
        <w:t xml:space="preserve"> 50 si 69 de </w:t>
      </w:r>
      <w:proofErr w:type="spellStart"/>
      <w:r w:rsidRPr="004C7B6E">
        <w:rPr>
          <w:b/>
          <w:i/>
          <w:color w:val="000000"/>
          <w:lang w:val="fr-FR"/>
        </w:rPr>
        <w:t>ani</w:t>
      </w:r>
      <w:proofErr w:type="spellEnd"/>
      <w:r w:rsidRPr="004C7B6E">
        <w:rPr>
          <w:b/>
          <w:i/>
          <w:color w:val="000000"/>
          <w:lang w:val="fr-FR"/>
        </w:rPr>
        <w:t xml:space="preserve">), </w:t>
      </w:r>
      <w:proofErr w:type="spellStart"/>
      <w:r w:rsidRPr="004C7B6E">
        <w:rPr>
          <w:b/>
          <w:i/>
          <w:color w:val="000000"/>
          <w:lang w:val="fr-FR"/>
        </w:rPr>
        <w:t>cancerul</w:t>
      </w:r>
      <w:proofErr w:type="spellEnd"/>
      <w:r w:rsidRPr="004C7B6E">
        <w:rPr>
          <w:b/>
          <w:i/>
          <w:color w:val="000000"/>
          <w:lang w:val="fr-FR"/>
        </w:rPr>
        <w:t xml:space="preserve"> de col </w:t>
      </w:r>
      <w:proofErr w:type="spellStart"/>
      <w:r w:rsidRPr="004C7B6E">
        <w:rPr>
          <w:b/>
          <w:i/>
          <w:color w:val="000000"/>
          <w:lang w:val="fr-FR"/>
        </w:rPr>
        <w:t>uterin</w:t>
      </w:r>
      <w:proofErr w:type="spellEnd"/>
      <w:r w:rsidRPr="004C7B6E">
        <w:rPr>
          <w:b/>
          <w:i/>
          <w:color w:val="000000"/>
          <w:lang w:val="fr-FR"/>
        </w:rPr>
        <w:t xml:space="preserve"> (</w:t>
      </w:r>
      <w:proofErr w:type="spellStart"/>
      <w:r w:rsidRPr="004C7B6E">
        <w:rPr>
          <w:b/>
          <w:i/>
          <w:color w:val="000000"/>
          <w:lang w:val="fr-FR"/>
        </w:rPr>
        <w:t>femei</w:t>
      </w:r>
      <w:proofErr w:type="spellEnd"/>
      <w:r w:rsidRPr="004C7B6E">
        <w:rPr>
          <w:b/>
          <w:i/>
          <w:color w:val="000000"/>
          <w:lang w:val="fr-FR"/>
        </w:rPr>
        <w:t xml:space="preserve"> </w:t>
      </w:r>
      <w:proofErr w:type="spellStart"/>
      <w:r w:rsidRPr="004C7B6E">
        <w:rPr>
          <w:b/>
          <w:i/>
          <w:color w:val="000000"/>
          <w:lang w:val="fr-FR"/>
        </w:rPr>
        <w:t>între</w:t>
      </w:r>
      <w:proofErr w:type="spellEnd"/>
      <w:r w:rsidRPr="004C7B6E">
        <w:rPr>
          <w:b/>
          <w:i/>
          <w:color w:val="000000"/>
          <w:lang w:val="fr-FR"/>
        </w:rPr>
        <w:t xml:space="preserve"> 24 si 64 de </w:t>
      </w:r>
      <w:proofErr w:type="spellStart"/>
      <w:r w:rsidRPr="004C7B6E">
        <w:rPr>
          <w:b/>
          <w:i/>
          <w:color w:val="000000"/>
          <w:lang w:val="fr-FR"/>
        </w:rPr>
        <w:t>ani</w:t>
      </w:r>
      <w:proofErr w:type="spellEnd"/>
      <w:r w:rsidRPr="004C7B6E">
        <w:rPr>
          <w:b/>
          <w:i/>
          <w:color w:val="000000"/>
          <w:lang w:val="fr-FR"/>
        </w:rPr>
        <w:t xml:space="preserve">) </w:t>
      </w:r>
      <w:proofErr w:type="spellStart"/>
      <w:r w:rsidR="00190BFD">
        <w:rPr>
          <w:b/>
          <w:i/>
          <w:color w:val="000000"/>
          <w:lang w:val="fr-FR"/>
        </w:rPr>
        <w:t>ș</w:t>
      </w:r>
      <w:r w:rsidRPr="004C7B6E">
        <w:rPr>
          <w:b/>
          <w:i/>
          <w:color w:val="000000"/>
          <w:lang w:val="fr-FR"/>
        </w:rPr>
        <w:t>i</w:t>
      </w:r>
      <w:proofErr w:type="spellEnd"/>
      <w:r w:rsidRPr="004C7B6E">
        <w:rPr>
          <w:b/>
          <w:i/>
          <w:color w:val="000000"/>
          <w:lang w:val="fr-FR"/>
        </w:rPr>
        <w:t xml:space="preserve"> </w:t>
      </w:r>
      <w:proofErr w:type="spellStart"/>
      <w:r w:rsidRPr="004C7B6E">
        <w:rPr>
          <w:b/>
          <w:i/>
          <w:color w:val="000000"/>
          <w:lang w:val="fr-FR"/>
        </w:rPr>
        <w:t>cancerul</w:t>
      </w:r>
      <w:proofErr w:type="spellEnd"/>
      <w:r w:rsidRPr="004C7B6E">
        <w:rPr>
          <w:b/>
          <w:i/>
          <w:color w:val="000000"/>
          <w:lang w:val="fr-FR"/>
        </w:rPr>
        <w:t xml:space="preserve"> colorectal (</w:t>
      </w:r>
      <w:proofErr w:type="spellStart"/>
      <w:r w:rsidRPr="004C7B6E">
        <w:rPr>
          <w:b/>
          <w:i/>
          <w:color w:val="000000"/>
          <w:lang w:val="fr-FR"/>
        </w:rPr>
        <w:t>femei</w:t>
      </w:r>
      <w:proofErr w:type="spellEnd"/>
      <w:r w:rsidRPr="004C7B6E">
        <w:rPr>
          <w:b/>
          <w:i/>
          <w:color w:val="000000"/>
          <w:lang w:val="fr-FR"/>
        </w:rPr>
        <w:t xml:space="preserve"> </w:t>
      </w:r>
      <w:proofErr w:type="spellStart"/>
      <w:r w:rsidRPr="004C7B6E">
        <w:rPr>
          <w:b/>
          <w:i/>
          <w:color w:val="000000"/>
          <w:lang w:val="fr-FR"/>
        </w:rPr>
        <w:t>şi</w:t>
      </w:r>
      <w:proofErr w:type="spellEnd"/>
      <w:r w:rsidRPr="004C7B6E">
        <w:rPr>
          <w:b/>
          <w:i/>
          <w:color w:val="000000"/>
          <w:lang w:val="fr-FR"/>
        </w:rPr>
        <w:t xml:space="preserve"> </w:t>
      </w:r>
      <w:proofErr w:type="spellStart"/>
      <w:r w:rsidRPr="004C7B6E">
        <w:rPr>
          <w:b/>
          <w:i/>
          <w:color w:val="000000"/>
          <w:lang w:val="fr-FR"/>
        </w:rPr>
        <w:t>barba</w:t>
      </w:r>
      <w:r w:rsidR="00190BFD">
        <w:rPr>
          <w:b/>
          <w:i/>
          <w:color w:val="000000"/>
          <w:lang w:val="fr-FR"/>
        </w:rPr>
        <w:t>ț</w:t>
      </w:r>
      <w:r w:rsidRPr="004C7B6E">
        <w:rPr>
          <w:b/>
          <w:i/>
          <w:color w:val="000000"/>
          <w:lang w:val="fr-FR"/>
        </w:rPr>
        <w:t>i</w:t>
      </w:r>
      <w:proofErr w:type="spellEnd"/>
      <w:r w:rsidRPr="004C7B6E">
        <w:rPr>
          <w:b/>
          <w:i/>
          <w:color w:val="000000"/>
          <w:lang w:val="fr-FR"/>
        </w:rPr>
        <w:t xml:space="preserve"> </w:t>
      </w:r>
      <w:proofErr w:type="spellStart"/>
      <w:r w:rsidR="00190BFD">
        <w:rPr>
          <w:b/>
          <w:i/>
          <w:color w:val="000000"/>
          <w:lang w:val="fr-FR"/>
        </w:rPr>
        <w:t>î</w:t>
      </w:r>
      <w:r w:rsidRPr="004C7B6E">
        <w:rPr>
          <w:b/>
          <w:i/>
          <w:color w:val="000000"/>
          <w:lang w:val="fr-FR"/>
        </w:rPr>
        <w:t>ntre</w:t>
      </w:r>
      <w:proofErr w:type="spellEnd"/>
      <w:r w:rsidRPr="004C7B6E">
        <w:rPr>
          <w:b/>
          <w:i/>
          <w:color w:val="000000"/>
          <w:lang w:val="fr-FR"/>
        </w:rPr>
        <w:t xml:space="preserve"> 50 </w:t>
      </w:r>
      <w:proofErr w:type="spellStart"/>
      <w:r w:rsidR="00190BFD">
        <w:rPr>
          <w:b/>
          <w:i/>
          <w:color w:val="000000"/>
          <w:lang w:val="fr-FR"/>
        </w:rPr>
        <w:t>ș</w:t>
      </w:r>
      <w:r w:rsidRPr="004C7B6E">
        <w:rPr>
          <w:b/>
          <w:i/>
          <w:color w:val="000000"/>
          <w:lang w:val="fr-FR"/>
        </w:rPr>
        <w:t>i</w:t>
      </w:r>
      <w:proofErr w:type="spellEnd"/>
      <w:r w:rsidRPr="004C7B6E">
        <w:rPr>
          <w:b/>
          <w:i/>
          <w:color w:val="000000"/>
          <w:lang w:val="fr-FR"/>
        </w:rPr>
        <w:t xml:space="preserve"> </w:t>
      </w:r>
      <w:r w:rsidR="005A77C9" w:rsidRPr="004C7B6E">
        <w:rPr>
          <w:b/>
          <w:i/>
          <w:color w:val="000000"/>
          <w:lang w:val="fr-FR"/>
        </w:rPr>
        <w:t xml:space="preserve">75 </w:t>
      </w:r>
      <w:r w:rsidR="00190BFD">
        <w:rPr>
          <w:b/>
          <w:i/>
          <w:color w:val="000000"/>
          <w:lang w:val="fr-FR"/>
        </w:rPr>
        <w:t xml:space="preserve">de </w:t>
      </w:r>
      <w:proofErr w:type="spellStart"/>
      <w:r w:rsidR="005A77C9" w:rsidRPr="004C7B6E">
        <w:rPr>
          <w:b/>
          <w:i/>
          <w:color w:val="000000"/>
          <w:lang w:val="fr-FR"/>
        </w:rPr>
        <w:t>ani</w:t>
      </w:r>
      <w:proofErr w:type="spellEnd"/>
      <w:r w:rsidR="005A77C9" w:rsidRPr="004C7B6E">
        <w:rPr>
          <w:b/>
          <w:i/>
          <w:color w:val="000000"/>
          <w:lang w:val="fr-FR"/>
        </w:rPr>
        <w:t>).</w:t>
      </w:r>
    </w:p>
    <w:p w14:paraId="7D15E81C" w14:textId="77777777" w:rsidR="002E7C15" w:rsidRPr="00F14660" w:rsidRDefault="002E7C15" w:rsidP="00E827A1">
      <w:pPr>
        <w:spacing w:after="0"/>
        <w:jc w:val="both"/>
        <w:rPr>
          <w:rFonts w:ascii="Times New Roman" w:hAnsi="Times New Roman" w:cs="Times New Roman"/>
          <w:i/>
          <w:sz w:val="8"/>
          <w:szCs w:val="24"/>
          <w:lang w:val="fr-FR"/>
        </w:rPr>
      </w:pPr>
    </w:p>
    <w:p w14:paraId="43A4B5E0" w14:textId="0CCDD289" w:rsidR="00B01192" w:rsidRPr="004C7B6E" w:rsidRDefault="00B01192" w:rsidP="00E827A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C7B6E">
        <w:rPr>
          <w:rFonts w:ascii="Times New Roman" w:hAnsi="Times New Roman" w:cs="Times New Roman"/>
          <w:b/>
          <w:sz w:val="24"/>
          <w:szCs w:val="24"/>
          <w:lang w:val="fr-FR"/>
        </w:rPr>
        <w:t>Sloganul</w:t>
      </w:r>
      <w:proofErr w:type="spellEnd"/>
      <w:r w:rsidRPr="004C7B6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hAnsi="Times New Roman" w:cs="Times New Roman"/>
          <w:b/>
          <w:sz w:val="24"/>
          <w:szCs w:val="24"/>
          <w:lang w:val="fr-FR"/>
        </w:rPr>
        <w:t>campaniei</w:t>
      </w:r>
      <w:proofErr w:type="spellEnd"/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 este: </w:t>
      </w:r>
      <w:r w:rsidR="00FC61E6" w:rsidRPr="00FC61E6">
        <w:rPr>
          <w:rFonts w:ascii="Times New Roman" w:hAnsi="Times New Roman" w:cs="Times New Roman"/>
          <w:sz w:val="24"/>
          <w:szCs w:val="24"/>
          <w:lang w:val="fr-FR"/>
        </w:rPr>
        <w:t>„</w:t>
      </w:r>
      <w:proofErr w:type="spellStart"/>
      <w:r w:rsidR="00FC61E6" w:rsidRPr="00FC61E6">
        <w:rPr>
          <w:rFonts w:ascii="Times New Roman" w:hAnsi="Times New Roman" w:cs="Times New Roman"/>
          <w:sz w:val="24"/>
          <w:szCs w:val="24"/>
          <w:lang w:val="fr-FR"/>
        </w:rPr>
        <w:t>Depistează</w:t>
      </w:r>
      <w:proofErr w:type="spellEnd"/>
      <w:r w:rsidR="00FC61E6" w:rsidRPr="00FC61E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FC61E6" w:rsidRPr="00FC61E6">
        <w:rPr>
          <w:rFonts w:ascii="Times New Roman" w:hAnsi="Times New Roman" w:cs="Times New Roman"/>
          <w:sz w:val="24"/>
          <w:szCs w:val="24"/>
          <w:lang w:val="fr-FR"/>
        </w:rPr>
        <w:t>Tratează</w:t>
      </w:r>
      <w:proofErr w:type="spellEnd"/>
      <w:r w:rsidR="00FC61E6" w:rsidRPr="00FC61E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FC61E6" w:rsidRPr="00FC61E6">
        <w:rPr>
          <w:rFonts w:ascii="Times New Roman" w:hAnsi="Times New Roman" w:cs="Times New Roman"/>
          <w:sz w:val="24"/>
          <w:szCs w:val="24"/>
          <w:lang w:val="fr-FR"/>
        </w:rPr>
        <w:t>Vindecă</w:t>
      </w:r>
      <w:proofErr w:type="spellEnd"/>
      <w:r w:rsidR="00FC61E6" w:rsidRPr="00FC61E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FC61E6" w:rsidRPr="00FC61E6">
        <w:rPr>
          <w:rFonts w:ascii="Times New Roman" w:hAnsi="Times New Roman" w:cs="Times New Roman"/>
          <w:sz w:val="24"/>
          <w:szCs w:val="24"/>
          <w:lang w:val="fr-FR"/>
        </w:rPr>
        <w:t>Învinge</w:t>
      </w:r>
      <w:proofErr w:type="spellEnd"/>
      <w:r w:rsidR="00FC61E6" w:rsidRPr="00FC61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61E6" w:rsidRPr="00FC61E6">
        <w:rPr>
          <w:rFonts w:ascii="Times New Roman" w:hAnsi="Times New Roman" w:cs="Times New Roman"/>
          <w:sz w:val="24"/>
          <w:szCs w:val="24"/>
          <w:lang w:val="fr-FR"/>
        </w:rPr>
        <w:t>cancerul</w:t>
      </w:r>
      <w:proofErr w:type="spellEnd"/>
      <w:r w:rsidR="00FC61E6" w:rsidRPr="00FC61E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FC61E6" w:rsidRPr="00FC61E6">
        <w:rPr>
          <w:rFonts w:ascii="Times New Roman" w:hAnsi="Times New Roman" w:cs="Times New Roman"/>
          <w:sz w:val="24"/>
          <w:szCs w:val="24"/>
          <w:lang w:val="fr-FR"/>
        </w:rPr>
        <w:t>sân</w:t>
      </w:r>
      <w:proofErr w:type="spellEnd"/>
      <w:r w:rsidR="00FC61E6" w:rsidRPr="00FC61E6">
        <w:rPr>
          <w:rFonts w:ascii="Times New Roman" w:hAnsi="Times New Roman" w:cs="Times New Roman"/>
          <w:sz w:val="24"/>
          <w:szCs w:val="24"/>
          <w:lang w:val="fr-FR"/>
        </w:rPr>
        <w:t xml:space="preserve">, pas </w:t>
      </w:r>
      <w:proofErr w:type="spellStart"/>
      <w:r w:rsidR="00FC61E6" w:rsidRPr="00FC61E6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FC61E6" w:rsidRPr="00FC61E6">
        <w:rPr>
          <w:rFonts w:ascii="Times New Roman" w:hAnsi="Times New Roman" w:cs="Times New Roman"/>
          <w:sz w:val="24"/>
          <w:szCs w:val="24"/>
          <w:lang w:val="fr-FR"/>
        </w:rPr>
        <w:t xml:space="preserve"> pas!”</w:t>
      </w:r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20E2203A" w14:textId="77777777" w:rsidR="00B01192" w:rsidRPr="00F14660" w:rsidRDefault="00B01192" w:rsidP="00E827A1">
      <w:pPr>
        <w:spacing w:after="0"/>
        <w:jc w:val="both"/>
        <w:rPr>
          <w:rFonts w:ascii="Times New Roman" w:hAnsi="Times New Roman" w:cs="Times New Roman"/>
          <w:sz w:val="14"/>
          <w:szCs w:val="24"/>
          <w:lang w:val="fr-FR"/>
        </w:rPr>
      </w:pPr>
    </w:p>
    <w:p w14:paraId="1DFB2059" w14:textId="77777777" w:rsidR="00B01192" w:rsidRPr="004C7B6E" w:rsidRDefault="00B01192" w:rsidP="00E827A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C7B6E">
        <w:rPr>
          <w:rFonts w:ascii="Times New Roman" w:hAnsi="Times New Roman" w:cs="Times New Roman"/>
          <w:b/>
          <w:sz w:val="24"/>
          <w:szCs w:val="24"/>
          <w:lang w:val="fr-FR"/>
        </w:rPr>
        <w:t>Grupurile</w:t>
      </w:r>
      <w:proofErr w:type="spellEnd"/>
      <w:r w:rsidRPr="004C7B6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hAnsi="Times New Roman" w:cs="Times New Roman"/>
          <w:b/>
          <w:sz w:val="24"/>
          <w:szCs w:val="24"/>
          <w:lang w:val="fr-FR"/>
        </w:rPr>
        <w:t>țintă</w:t>
      </w:r>
      <w:proofErr w:type="spellEnd"/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hAnsi="Times New Roman" w:cs="Times New Roman"/>
          <w:sz w:val="24"/>
          <w:szCs w:val="24"/>
          <w:lang w:val="fr-FR"/>
        </w:rPr>
        <w:t>ale</w:t>
      </w:r>
      <w:proofErr w:type="spellEnd"/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hAnsi="Times New Roman" w:cs="Times New Roman"/>
          <w:sz w:val="24"/>
          <w:szCs w:val="24"/>
          <w:lang w:val="fr-FR"/>
        </w:rPr>
        <w:t>campaniei</w:t>
      </w:r>
      <w:proofErr w:type="spellEnd"/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4C7B6E">
        <w:rPr>
          <w:rFonts w:ascii="Times New Roman" w:hAnsi="Times New Roman" w:cs="Times New Roman"/>
          <w:sz w:val="24"/>
          <w:szCs w:val="24"/>
          <w:lang w:val="fr-FR"/>
        </w:rPr>
        <w:t>femeile</w:t>
      </w:r>
      <w:proofErr w:type="spellEnd"/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hAnsi="Times New Roman" w:cs="Times New Roman"/>
          <w:sz w:val="24"/>
          <w:szCs w:val="24"/>
          <w:lang w:val="fr-FR"/>
        </w:rPr>
        <w:t>vârsta</w:t>
      </w:r>
      <w:proofErr w:type="spellEnd"/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 50-69 </w:t>
      </w:r>
      <w:proofErr w:type="gramStart"/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4C7B6E">
        <w:rPr>
          <w:rFonts w:ascii="Times New Roman" w:hAnsi="Times New Roman" w:cs="Times New Roman"/>
          <w:sz w:val="24"/>
          <w:szCs w:val="24"/>
          <w:lang w:val="fr-FR"/>
        </w:rPr>
        <w:t>ani</w:t>
      </w:r>
      <w:proofErr w:type="spellEnd"/>
      <w:proofErr w:type="gramEnd"/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C7B6E">
        <w:rPr>
          <w:rFonts w:ascii="Times New Roman" w:hAnsi="Times New Roman" w:cs="Times New Roman"/>
          <w:sz w:val="24"/>
          <w:szCs w:val="24"/>
          <w:lang w:val="fr-FR"/>
        </w:rPr>
        <w:t>profesioniștii</w:t>
      </w:r>
      <w:proofErr w:type="spellEnd"/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hAnsi="Times New Roman" w:cs="Times New Roman"/>
          <w:sz w:val="24"/>
          <w:szCs w:val="24"/>
          <w:lang w:val="fr-FR"/>
        </w:rPr>
        <w:t>sistemul</w:t>
      </w:r>
      <w:proofErr w:type="spellEnd"/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C7B6E">
        <w:rPr>
          <w:rFonts w:ascii="Times New Roman" w:hAnsi="Times New Roman" w:cs="Times New Roman"/>
          <w:sz w:val="24"/>
          <w:szCs w:val="24"/>
          <w:lang w:val="fr-FR"/>
        </w:rPr>
        <w:t>sănătate</w:t>
      </w:r>
      <w:proofErr w:type="spellEnd"/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hAnsi="Times New Roman" w:cs="Times New Roman"/>
          <w:sz w:val="24"/>
          <w:szCs w:val="24"/>
          <w:lang w:val="fr-FR"/>
        </w:rPr>
        <w:t>populația</w:t>
      </w:r>
      <w:proofErr w:type="spellEnd"/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7B6E">
        <w:rPr>
          <w:rFonts w:ascii="Times New Roman" w:hAnsi="Times New Roman" w:cs="Times New Roman"/>
          <w:sz w:val="24"/>
          <w:szCs w:val="24"/>
          <w:lang w:val="fr-FR"/>
        </w:rPr>
        <w:t>generală</w:t>
      </w:r>
      <w:proofErr w:type="spellEnd"/>
      <w:r w:rsidRPr="004C7B6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4614B08D" w14:textId="77777777" w:rsidR="00B01192" w:rsidRPr="00F14660" w:rsidRDefault="00B01192" w:rsidP="002E7C15">
      <w:pPr>
        <w:spacing w:after="0"/>
        <w:rPr>
          <w:rFonts w:ascii="Times New Roman" w:hAnsi="Times New Roman" w:cs="Times New Roman"/>
          <w:sz w:val="18"/>
          <w:szCs w:val="24"/>
          <w:lang w:val="fr-FR"/>
        </w:rPr>
      </w:pPr>
      <w:bookmarkStart w:id="0" w:name="_GoBack"/>
      <w:bookmarkEnd w:id="0"/>
    </w:p>
    <w:p w14:paraId="22C5F03C" w14:textId="77777777" w:rsidR="004C3C5A" w:rsidRDefault="00EC3EDB" w:rsidP="00EC3EDB">
      <w:pPr>
        <w:spacing w:after="0"/>
        <w:rPr>
          <w:rFonts w:ascii="Times New Roman" w:hAnsi="Times New Roman" w:cs="Times New Roman"/>
          <w:lang w:val="fr-FR"/>
        </w:rPr>
      </w:pPr>
      <w:proofErr w:type="spellStart"/>
      <w:r w:rsidRPr="007821B0">
        <w:rPr>
          <w:rFonts w:ascii="Times New Roman" w:hAnsi="Times New Roman" w:cs="Times New Roman"/>
          <w:lang w:val="fr-FR"/>
        </w:rPr>
        <w:t>Referinte</w:t>
      </w:r>
      <w:proofErr w:type="spellEnd"/>
      <w:r w:rsidRPr="007821B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821B0">
        <w:rPr>
          <w:rFonts w:ascii="Times New Roman" w:hAnsi="Times New Roman" w:cs="Times New Roman"/>
          <w:lang w:val="fr-FR"/>
        </w:rPr>
        <w:t>bibliografice</w:t>
      </w:r>
      <w:proofErr w:type="spellEnd"/>
    </w:p>
    <w:p w14:paraId="0DDAE3E5" w14:textId="6AA0DD68" w:rsidR="004B390C" w:rsidRDefault="00E54199" w:rsidP="006F4E7A">
      <w:pPr>
        <w:pStyle w:val="ListParagraph"/>
        <w:numPr>
          <w:ilvl w:val="0"/>
          <w:numId w:val="5"/>
        </w:numPr>
        <w:spacing w:after="0"/>
        <w:outlineLvl w:val="1"/>
        <w:rPr>
          <w:rFonts w:ascii="Times New Roman" w:eastAsia="Times New Roman" w:hAnsi="Times New Roman" w:cs="Times New Roman"/>
          <w:bCs/>
          <w:u w:val="single"/>
          <w:lang w:val="fr-FR"/>
        </w:rPr>
      </w:pPr>
      <w:hyperlink r:id="rId8" w:history="1">
        <w:r w:rsidR="004B390C" w:rsidRPr="00DA502C">
          <w:rPr>
            <w:rStyle w:val="Hyperlink"/>
            <w:rFonts w:ascii="Times New Roman" w:eastAsia="Times New Roman" w:hAnsi="Times New Roman" w:cs="Times New Roman"/>
            <w:bCs/>
            <w:lang w:val="fr-FR"/>
          </w:rPr>
          <w:t>https://www.who.int/news-room/fact-sheets/detail/cancer</w:t>
        </w:r>
      </w:hyperlink>
    </w:p>
    <w:p w14:paraId="018D22FC" w14:textId="092EE0C6" w:rsidR="00E827A1" w:rsidRDefault="00E54199" w:rsidP="006F4E7A">
      <w:pPr>
        <w:pStyle w:val="ListParagraph"/>
        <w:numPr>
          <w:ilvl w:val="0"/>
          <w:numId w:val="5"/>
        </w:numPr>
        <w:spacing w:after="0"/>
        <w:outlineLvl w:val="1"/>
        <w:rPr>
          <w:rFonts w:ascii="Times New Roman" w:eastAsia="Times New Roman" w:hAnsi="Times New Roman" w:cs="Times New Roman"/>
          <w:bCs/>
          <w:u w:val="single"/>
          <w:lang w:val="fr-FR"/>
        </w:rPr>
      </w:pPr>
      <w:hyperlink r:id="rId9" w:history="1">
        <w:r w:rsidR="00E827A1" w:rsidRPr="00DA502C">
          <w:rPr>
            <w:rStyle w:val="Hyperlink"/>
            <w:rFonts w:ascii="Times New Roman" w:eastAsia="Times New Roman" w:hAnsi="Times New Roman" w:cs="Times New Roman"/>
            <w:bCs/>
            <w:lang w:val="fr-FR"/>
          </w:rPr>
          <w:t>https://gco.iarc.fr/today/data/factsheets/cancers/20-Breast-fact-sheet.pdf</w:t>
        </w:r>
      </w:hyperlink>
    </w:p>
    <w:p w14:paraId="18A05868" w14:textId="063A3197" w:rsidR="004B390C" w:rsidRDefault="00E54199" w:rsidP="006F4E7A">
      <w:pPr>
        <w:pStyle w:val="ListParagraph"/>
        <w:numPr>
          <w:ilvl w:val="0"/>
          <w:numId w:val="5"/>
        </w:numPr>
        <w:spacing w:after="0"/>
        <w:outlineLvl w:val="1"/>
        <w:rPr>
          <w:rStyle w:val="Hyperlink"/>
          <w:rFonts w:ascii="Times New Roman" w:eastAsia="Times New Roman" w:hAnsi="Times New Roman" w:cs="Times New Roman"/>
          <w:bCs/>
          <w:color w:val="auto"/>
          <w:lang w:val="fr-FR"/>
        </w:rPr>
      </w:pPr>
      <w:hyperlink r:id="rId10" w:history="1">
        <w:r w:rsidR="00E827A1" w:rsidRPr="00DA502C">
          <w:rPr>
            <w:rStyle w:val="Hyperlink"/>
            <w:rFonts w:ascii="Times New Roman" w:eastAsia="Times New Roman" w:hAnsi="Times New Roman" w:cs="Times New Roman"/>
            <w:bCs/>
            <w:lang w:val="fr-FR"/>
          </w:rPr>
          <w:t>https://gco.iarc.fr/today/data/factsheets/populations/908-europe-fact-sheets.pdf</w:t>
        </w:r>
      </w:hyperlink>
    </w:p>
    <w:p w14:paraId="363B99C5" w14:textId="08C2BBC4" w:rsidR="00E827A1" w:rsidRDefault="00E54199" w:rsidP="006F4E7A">
      <w:pPr>
        <w:pStyle w:val="ListParagraph"/>
        <w:numPr>
          <w:ilvl w:val="0"/>
          <w:numId w:val="5"/>
        </w:numPr>
        <w:spacing w:after="0"/>
        <w:outlineLvl w:val="1"/>
        <w:rPr>
          <w:rStyle w:val="Hyperlink"/>
          <w:rFonts w:ascii="Times New Roman" w:eastAsia="Times New Roman" w:hAnsi="Times New Roman" w:cs="Times New Roman"/>
          <w:bCs/>
          <w:color w:val="auto"/>
          <w:lang w:val="fr-FR"/>
        </w:rPr>
      </w:pPr>
      <w:hyperlink r:id="rId11" w:history="1">
        <w:r w:rsidR="00E827A1" w:rsidRPr="00DA502C">
          <w:rPr>
            <w:rStyle w:val="Hyperlink"/>
            <w:rFonts w:ascii="Times New Roman" w:eastAsia="Times New Roman" w:hAnsi="Times New Roman" w:cs="Times New Roman"/>
            <w:bCs/>
            <w:lang w:val="fr-FR"/>
          </w:rPr>
          <w:t>https://gco.iarc.fr/today/data/factsheets/populations/908-europe-fact-sheets.pdf</w:t>
        </w:r>
      </w:hyperlink>
    </w:p>
    <w:p w14:paraId="3D375B24" w14:textId="5FC358D6" w:rsidR="00C30106" w:rsidRPr="00C30106" w:rsidRDefault="00E54199" w:rsidP="00C30106">
      <w:pPr>
        <w:pStyle w:val="ListParagraph"/>
        <w:numPr>
          <w:ilvl w:val="0"/>
          <w:numId w:val="5"/>
        </w:numPr>
        <w:spacing w:after="0"/>
        <w:rPr>
          <w:rStyle w:val="Hyperlink"/>
          <w:rFonts w:ascii="Times New Roman" w:hAnsi="Times New Roman" w:cs="Times New Roman"/>
          <w:color w:val="auto"/>
          <w:lang w:val="ro-RO"/>
        </w:rPr>
      </w:pPr>
      <w:hyperlink r:id="rId12" w:history="1">
        <w:r w:rsidR="00C30106" w:rsidRPr="00DA502C">
          <w:rPr>
            <w:rStyle w:val="Hyperlink"/>
            <w:rFonts w:ascii="Times New Roman" w:hAnsi="Times New Roman" w:cs="Times New Roman"/>
            <w:lang w:val="ro-RO"/>
          </w:rPr>
          <w:t>https://ec.europa.eu/eurostat/databrowser/view/HLTH_CD_ARO__custom_6699103/default/table?lang=en</w:t>
        </w:r>
      </w:hyperlink>
    </w:p>
    <w:p w14:paraId="0FB038CA" w14:textId="51EC32C8" w:rsidR="00C30106" w:rsidRPr="00C30106" w:rsidRDefault="00E54199" w:rsidP="00C30106">
      <w:pPr>
        <w:pStyle w:val="ListParagraph"/>
        <w:numPr>
          <w:ilvl w:val="0"/>
          <w:numId w:val="5"/>
        </w:numPr>
        <w:spacing w:after="0"/>
        <w:rPr>
          <w:rStyle w:val="Hyperlink"/>
          <w:rFonts w:ascii="Times New Roman" w:hAnsi="Times New Roman" w:cs="Times New Roman"/>
          <w:color w:val="auto"/>
          <w:u w:val="none"/>
          <w:lang w:val="ro-RO"/>
        </w:rPr>
      </w:pPr>
      <w:hyperlink r:id="rId13" w:history="1">
        <w:r w:rsidR="00C30106" w:rsidRPr="00C30106">
          <w:rPr>
            <w:rStyle w:val="Hyperlink"/>
            <w:rFonts w:ascii="Times New Roman" w:hAnsi="Times New Roman" w:cs="Times New Roman"/>
            <w:color w:val="auto"/>
            <w:lang w:val="ro-RO"/>
          </w:rPr>
          <w:t>https://www.europadonna.org/breast-cancer/</w:t>
        </w:r>
      </w:hyperlink>
    </w:p>
    <w:p w14:paraId="588D4AE8" w14:textId="40FE8293" w:rsidR="00C30106" w:rsidRDefault="00E54199" w:rsidP="00C3010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lang w:val="ro-RO"/>
        </w:rPr>
      </w:pPr>
      <w:hyperlink r:id="rId14" w:history="1">
        <w:r w:rsidR="00C30106" w:rsidRPr="00DA502C">
          <w:rPr>
            <w:rStyle w:val="Hyperlink"/>
            <w:rFonts w:ascii="Times New Roman" w:hAnsi="Times New Roman" w:cs="Times New Roman"/>
            <w:lang w:val="ro-RO"/>
          </w:rPr>
          <w:t>https://gco.iarc.fr/today/data/factsheets/populations/642-romania-fact-sheets.pdf</w:t>
        </w:r>
      </w:hyperlink>
    </w:p>
    <w:p w14:paraId="4AAA8057" w14:textId="71E12C03" w:rsidR="00C30106" w:rsidRDefault="00E54199" w:rsidP="00C3010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lang w:val="ro-RO"/>
        </w:rPr>
      </w:pPr>
      <w:hyperlink r:id="rId15" w:history="1">
        <w:r w:rsidR="00C30106" w:rsidRPr="00DA502C">
          <w:rPr>
            <w:rStyle w:val="Hyperlink"/>
            <w:rFonts w:ascii="Times New Roman" w:hAnsi="Times New Roman" w:cs="Times New Roman"/>
            <w:lang w:val="ro-RO"/>
          </w:rPr>
          <w:t>https://insp.gov.ro/2021/12/29/raportul-national-al-starii-de-sanatate-a-populatiei-2020/</w:t>
        </w:r>
      </w:hyperlink>
    </w:p>
    <w:p w14:paraId="7C40C063" w14:textId="7AE90843" w:rsidR="00C30106" w:rsidRDefault="00E54199" w:rsidP="00C3010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lang w:val="ro-RO"/>
        </w:rPr>
      </w:pPr>
      <w:hyperlink r:id="rId16" w:history="1">
        <w:r w:rsidR="00C30106" w:rsidRPr="00DA502C">
          <w:rPr>
            <w:rStyle w:val="Hyperlink"/>
            <w:rFonts w:ascii="Times New Roman" w:hAnsi="Times New Roman" w:cs="Times New Roman"/>
            <w:lang w:val="ro-RO"/>
          </w:rPr>
          <w:t>https://insp.gov.ro/2021/12/29/raportul-national-al-starii-de-sanatate-a-populatiei-2020/</w:t>
        </w:r>
      </w:hyperlink>
    </w:p>
    <w:sectPr w:rsidR="00C30106" w:rsidSect="004C3C5A">
      <w:foot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0D2F3" w14:textId="77777777" w:rsidR="00E54199" w:rsidRDefault="00E54199">
      <w:pPr>
        <w:spacing w:after="0" w:line="240" w:lineRule="auto"/>
      </w:pPr>
      <w:r>
        <w:separator/>
      </w:r>
    </w:p>
  </w:endnote>
  <w:endnote w:type="continuationSeparator" w:id="0">
    <w:p w14:paraId="7D20C230" w14:textId="77777777" w:rsidR="00E54199" w:rsidRDefault="00E5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0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A9C60" w14:textId="77777777" w:rsidR="00F001A3" w:rsidRDefault="00F001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DEC02" w14:textId="77777777" w:rsidR="00721086" w:rsidRDefault="007210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1C67B" w14:textId="77777777" w:rsidR="00E54199" w:rsidRDefault="00E54199">
      <w:pPr>
        <w:spacing w:after="0" w:line="240" w:lineRule="auto"/>
      </w:pPr>
      <w:r>
        <w:separator/>
      </w:r>
    </w:p>
  </w:footnote>
  <w:footnote w:type="continuationSeparator" w:id="0">
    <w:p w14:paraId="53058BA6" w14:textId="77777777" w:rsidR="00E54199" w:rsidRDefault="00E54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819"/>
    <w:multiLevelType w:val="multilevel"/>
    <w:tmpl w:val="916E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B0584"/>
    <w:multiLevelType w:val="hybridMultilevel"/>
    <w:tmpl w:val="57920CA8"/>
    <w:lvl w:ilvl="0" w:tplc="FAB0CF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65066"/>
    <w:multiLevelType w:val="hybridMultilevel"/>
    <w:tmpl w:val="23D6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B1433"/>
    <w:multiLevelType w:val="multilevel"/>
    <w:tmpl w:val="58A4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85331"/>
    <w:multiLevelType w:val="hybridMultilevel"/>
    <w:tmpl w:val="AD40F87C"/>
    <w:lvl w:ilvl="0" w:tplc="915E36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na Aliman">
    <w15:presenceInfo w15:providerId="None" w15:userId="Alina Ali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B3"/>
    <w:rsid w:val="000276A0"/>
    <w:rsid w:val="000861E1"/>
    <w:rsid w:val="000B10D3"/>
    <w:rsid w:val="000F45E6"/>
    <w:rsid w:val="000F780C"/>
    <w:rsid w:val="00126FAF"/>
    <w:rsid w:val="00190BFD"/>
    <w:rsid w:val="001B4B41"/>
    <w:rsid w:val="002209C8"/>
    <w:rsid w:val="002329DD"/>
    <w:rsid w:val="00240E90"/>
    <w:rsid w:val="00242BD5"/>
    <w:rsid w:val="00287B0F"/>
    <w:rsid w:val="002B0A0B"/>
    <w:rsid w:val="002E7C15"/>
    <w:rsid w:val="00316BF8"/>
    <w:rsid w:val="0035340B"/>
    <w:rsid w:val="0035379B"/>
    <w:rsid w:val="00362F43"/>
    <w:rsid w:val="00396AB3"/>
    <w:rsid w:val="003D02B5"/>
    <w:rsid w:val="003D579E"/>
    <w:rsid w:val="0047575B"/>
    <w:rsid w:val="00495208"/>
    <w:rsid w:val="004B390C"/>
    <w:rsid w:val="004C3C5A"/>
    <w:rsid w:val="004C7B6E"/>
    <w:rsid w:val="00541625"/>
    <w:rsid w:val="00553D5A"/>
    <w:rsid w:val="00564AC4"/>
    <w:rsid w:val="005A52AA"/>
    <w:rsid w:val="005A77C9"/>
    <w:rsid w:val="00697B84"/>
    <w:rsid w:val="006F4E7A"/>
    <w:rsid w:val="00721086"/>
    <w:rsid w:val="007821B0"/>
    <w:rsid w:val="00796C44"/>
    <w:rsid w:val="007A66AC"/>
    <w:rsid w:val="008064A5"/>
    <w:rsid w:val="008633BE"/>
    <w:rsid w:val="008734B2"/>
    <w:rsid w:val="008A33B7"/>
    <w:rsid w:val="00901346"/>
    <w:rsid w:val="00957651"/>
    <w:rsid w:val="00960374"/>
    <w:rsid w:val="009766B8"/>
    <w:rsid w:val="009958DB"/>
    <w:rsid w:val="009B176A"/>
    <w:rsid w:val="009B1BA8"/>
    <w:rsid w:val="009B59F9"/>
    <w:rsid w:val="00A042BE"/>
    <w:rsid w:val="00A52D22"/>
    <w:rsid w:val="00AB13DD"/>
    <w:rsid w:val="00AE3923"/>
    <w:rsid w:val="00B01192"/>
    <w:rsid w:val="00B232D2"/>
    <w:rsid w:val="00B23F0F"/>
    <w:rsid w:val="00B34E43"/>
    <w:rsid w:val="00C1679D"/>
    <w:rsid w:val="00C25601"/>
    <w:rsid w:val="00C30106"/>
    <w:rsid w:val="00C46F16"/>
    <w:rsid w:val="00C74E0A"/>
    <w:rsid w:val="00CB410E"/>
    <w:rsid w:val="00CF6B32"/>
    <w:rsid w:val="00D41D5F"/>
    <w:rsid w:val="00D7208F"/>
    <w:rsid w:val="00D8663F"/>
    <w:rsid w:val="00D86F07"/>
    <w:rsid w:val="00DA7BF7"/>
    <w:rsid w:val="00DB5FA2"/>
    <w:rsid w:val="00E2098F"/>
    <w:rsid w:val="00E31335"/>
    <w:rsid w:val="00E54199"/>
    <w:rsid w:val="00E54813"/>
    <w:rsid w:val="00E827A1"/>
    <w:rsid w:val="00EC3EDB"/>
    <w:rsid w:val="00EF24AA"/>
    <w:rsid w:val="00F001A3"/>
    <w:rsid w:val="00F0633A"/>
    <w:rsid w:val="00F14660"/>
    <w:rsid w:val="00F22876"/>
    <w:rsid w:val="00F240CF"/>
    <w:rsid w:val="00F3068A"/>
    <w:rsid w:val="00F3263F"/>
    <w:rsid w:val="00F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9D"/>
  </w:style>
  <w:style w:type="paragraph" w:styleId="Heading1">
    <w:name w:val="heading 1"/>
    <w:basedOn w:val="Normal"/>
    <w:next w:val="Normal"/>
    <w:link w:val="Heading1Char"/>
    <w:uiPriority w:val="9"/>
    <w:qFormat/>
    <w:rsid w:val="00564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167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679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1679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1679D"/>
    <w:rPr>
      <w:b/>
      <w:bCs/>
    </w:rPr>
  </w:style>
  <w:style w:type="paragraph" w:styleId="NormalWeb">
    <w:name w:val="Normal (Web)"/>
    <w:basedOn w:val="Normal"/>
    <w:uiPriority w:val="99"/>
    <w:unhideWhenUsed/>
    <w:rsid w:val="00C1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wtze">
    <w:name w:val="hwtze"/>
    <w:basedOn w:val="DefaultParagraphFont"/>
    <w:rsid w:val="00C1679D"/>
  </w:style>
  <w:style w:type="character" w:customStyle="1" w:styleId="rynqvb">
    <w:name w:val="rynqvb"/>
    <w:basedOn w:val="DefaultParagraphFont"/>
    <w:rsid w:val="00C1679D"/>
  </w:style>
  <w:style w:type="paragraph" w:styleId="Footer">
    <w:name w:val="footer"/>
    <w:basedOn w:val="Normal"/>
    <w:link w:val="FooterChar"/>
    <w:uiPriority w:val="99"/>
    <w:unhideWhenUsed/>
    <w:rsid w:val="00C16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79D"/>
  </w:style>
  <w:style w:type="paragraph" w:styleId="ListParagraph">
    <w:name w:val="List Paragraph"/>
    <w:basedOn w:val="Normal"/>
    <w:uiPriority w:val="34"/>
    <w:qFormat/>
    <w:rsid w:val="00C16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4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onger">
    <w:name w:val="longer"/>
    <w:basedOn w:val="DefaultParagraphFont"/>
    <w:rsid w:val="00564AC4"/>
  </w:style>
  <w:style w:type="character" w:customStyle="1" w:styleId="space">
    <w:name w:val="space"/>
    <w:basedOn w:val="DefaultParagraphFont"/>
    <w:rsid w:val="00564AC4"/>
  </w:style>
  <w:style w:type="character" w:customStyle="1" w:styleId="Heading3Char">
    <w:name w:val="Heading 3 Char"/>
    <w:basedOn w:val="DefaultParagraphFont"/>
    <w:link w:val="Heading3"/>
    <w:uiPriority w:val="9"/>
    <w:semiHidden/>
    <w:rsid w:val="00564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9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0B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9D"/>
  </w:style>
  <w:style w:type="paragraph" w:styleId="Heading1">
    <w:name w:val="heading 1"/>
    <w:basedOn w:val="Normal"/>
    <w:next w:val="Normal"/>
    <w:link w:val="Heading1Char"/>
    <w:uiPriority w:val="9"/>
    <w:qFormat/>
    <w:rsid w:val="00564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167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679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1679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1679D"/>
    <w:rPr>
      <w:b/>
      <w:bCs/>
    </w:rPr>
  </w:style>
  <w:style w:type="paragraph" w:styleId="NormalWeb">
    <w:name w:val="Normal (Web)"/>
    <w:basedOn w:val="Normal"/>
    <w:uiPriority w:val="99"/>
    <w:unhideWhenUsed/>
    <w:rsid w:val="00C1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wtze">
    <w:name w:val="hwtze"/>
    <w:basedOn w:val="DefaultParagraphFont"/>
    <w:rsid w:val="00C1679D"/>
  </w:style>
  <w:style w:type="character" w:customStyle="1" w:styleId="rynqvb">
    <w:name w:val="rynqvb"/>
    <w:basedOn w:val="DefaultParagraphFont"/>
    <w:rsid w:val="00C1679D"/>
  </w:style>
  <w:style w:type="paragraph" w:styleId="Footer">
    <w:name w:val="footer"/>
    <w:basedOn w:val="Normal"/>
    <w:link w:val="FooterChar"/>
    <w:uiPriority w:val="99"/>
    <w:unhideWhenUsed/>
    <w:rsid w:val="00C16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79D"/>
  </w:style>
  <w:style w:type="paragraph" w:styleId="ListParagraph">
    <w:name w:val="List Paragraph"/>
    <w:basedOn w:val="Normal"/>
    <w:uiPriority w:val="34"/>
    <w:qFormat/>
    <w:rsid w:val="00C16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4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onger">
    <w:name w:val="longer"/>
    <w:basedOn w:val="DefaultParagraphFont"/>
    <w:rsid w:val="00564AC4"/>
  </w:style>
  <w:style w:type="character" w:customStyle="1" w:styleId="space">
    <w:name w:val="space"/>
    <w:basedOn w:val="DefaultParagraphFont"/>
    <w:rsid w:val="00564AC4"/>
  </w:style>
  <w:style w:type="character" w:customStyle="1" w:styleId="Heading3Char">
    <w:name w:val="Heading 3 Char"/>
    <w:basedOn w:val="DefaultParagraphFont"/>
    <w:link w:val="Heading3"/>
    <w:uiPriority w:val="9"/>
    <w:semiHidden/>
    <w:rsid w:val="00564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9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0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news-room/fact-sheets/detail/cancer" TargetMode="External"/><Relationship Id="rId13" Type="http://schemas.openxmlformats.org/officeDocument/2006/relationships/hyperlink" Target="https://www.europadonna.org/breast-cancer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c.europa.eu/eurostat/databrowser/view/HLTH_CD_ARO__custom_6699103/default/table?lang=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sp.gov.ro/2021/12/29/raportul-national-al-starii-de-sanatate-a-populatiei-2020/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co.iarc.fr/today/data/factsheets/populations/908-europe-fact-sheet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sp.gov.ro/2021/12/29/raportul-national-al-starii-de-sanatate-a-populatiei-2020/" TargetMode="External"/><Relationship Id="rId10" Type="http://schemas.openxmlformats.org/officeDocument/2006/relationships/hyperlink" Target="https://gco.iarc.fr/today/data/factsheets/populations/908-europe-fact-sheet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co.iarc.fr/today/data/factsheets/cancers/20-Breast-fact-sheet.pdf" TargetMode="External"/><Relationship Id="rId14" Type="http://schemas.openxmlformats.org/officeDocument/2006/relationships/hyperlink" Target="https://gco.iarc.fr/today/data/factsheets/populations/642-romania-fact-shee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ciprian.ursu</cp:lastModifiedBy>
  <cp:revision>2</cp:revision>
  <dcterms:created xsi:type="dcterms:W3CDTF">2023-09-29T09:14:00Z</dcterms:created>
  <dcterms:modified xsi:type="dcterms:W3CDTF">2023-09-29T09:14:00Z</dcterms:modified>
</cp:coreProperties>
</file>