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854" w14:textId="5B1FD7EC" w:rsidR="002B0D4C" w:rsidRDefault="00432C94">
      <w:pPr>
        <w:tabs>
          <w:tab w:val="left" w:pos="6630"/>
        </w:tabs>
        <w:rPr>
          <w:b/>
          <w:bCs/>
          <w:sz w:val="28"/>
          <w:szCs w:val="28"/>
        </w:rPr>
      </w:pPr>
      <w:r>
        <w:rPr>
          <w:noProof/>
        </w:rPr>
        <w:drawing>
          <wp:inline distT="0" distB="0" distL="0" distR="0" wp14:anchorId="6FAB5950" wp14:editId="679676BF">
            <wp:extent cx="5943600" cy="1419225"/>
            <wp:effectExtent l="0" t="0" r="0" b="9525"/>
            <wp:docPr id="180124085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40854" name="Picture 1" descr="A close-up of a business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4C155F8F" w14:textId="6552DCDC" w:rsidR="00094BD2" w:rsidRDefault="00094BD2">
      <w:pPr>
        <w:tabs>
          <w:tab w:val="left" w:pos="6630"/>
        </w:tabs>
        <w:rPr>
          <w:b/>
          <w:bCs/>
          <w:sz w:val="28"/>
          <w:szCs w:val="28"/>
        </w:rPr>
      </w:pPr>
    </w:p>
    <w:p w14:paraId="71EBA560" w14:textId="77777777" w:rsidR="002B0D4C" w:rsidRDefault="002B0D4C">
      <w:pPr>
        <w:tabs>
          <w:tab w:val="left" w:pos="6630"/>
        </w:tabs>
        <w:rPr>
          <w:b/>
          <w:bCs/>
          <w:sz w:val="28"/>
          <w:szCs w:val="28"/>
        </w:rPr>
      </w:pPr>
    </w:p>
    <w:p w14:paraId="7A5383D1" w14:textId="77777777"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32A668F0" w14:textId="1873ACE5" w:rsidR="00094BD2"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4E8A1FD4"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08C9260A" w14:textId="77777777" w:rsidR="007A529A" w:rsidRDefault="007A529A">
      <w:pPr>
        <w:rPr>
          <w:b/>
        </w:rPr>
      </w:pPr>
    </w:p>
    <w:p w14:paraId="2C0871AB" w14:textId="77777777" w:rsidR="00E84388" w:rsidRDefault="00E84388"/>
    <w:p w14:paraId="01ECB797" w14:textId="3AF03405"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2D803E30"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652127">
        <w:rPr>
          <w:b/>
        </w:rPr>
        <w:t>generalist/</w:t>
      </w:r>
      <w:r w:rsidR="000C63EB" w:rsidRPr="000C63EB">
        <w:rPr>
          <w:b/>
        </w:rPr>
        <w:t>specialist</w:t>
      </w:r>
      <w:r w:rsidR="00D47F8D">
        <w:rPr>
          <w:b/>
        </w:rPr>
        <w:t>/primar</w:t>
      </w:r>
      <w:r w:rsidR="002674AA" w:rsidRPr="000C63EB">
        <w:rPr>
          <w:b/>
        </w:rPr>
        <w:t xml:space="preserve"> cu</w:t>
      </w:r>
      <w:r w:rsidR="00652127">
        <w:rPr>
          <w:b/>
        </w:rPr>
        <w:t xml:space="preserve"> competente in Ingrijiri Paliative, cu</w:t>
      </w:r>
      <w:r w:rsidR="002674AA" w:rsidRPr="000C63EB">
        <w:rPr>
          <w:b/>
        </w:rPr>
        <w:t xml:space="preserve"> norma </w:t>
      </w:r>
      <w:r w:rsidR="002E64B5">
        <w:rPr>
          <w:b/>
        </w:rPr>
        <w:t>î</w:t>
      </w:r>
      <w:r w:rsidR="002674AA" w:rsidRPr="000C63EB">
        <w:rPr>
          <w:b/>
        </w:rPr>
        <w:t>ntreaga</w:t>
      </w:r>
      <w:r w:rsidR="003A7F30" w:rsidRPr="000C63EB">
        <w:rPr>
          <w:b/>
        </w:rPr>
        <w:t xml:space="preserve"> </w:t>
      </w:r>
      <w:bookmarkStart w:id="0" w:name="_Hlk168312313"/>
      <w:r w:rsidR="000C63EB" w:rsidRPr="000C63EB">
        <w:rPr>
          <w:b/>
        </w:rPr>
        <w:t xml:space="preserve"> </w:t>
      </w:r>
      <w:r w:rsidR="002674AA" w:rsidRPr="000C63EB">
        <w:rPr>
          <w:b/>
        </w:rPr>
        <w:t xml:space="preserve">la </w:t>
      </w:r>
      <w:bookmarkEnd w:id="0"/>
      <w:r w:rsidR="00652127">
        <w:rPr>
          <w:b/>
        </w:rPr>
        <w:t>compartimentul</w:t>
      </w:r>
      <w:r w:rsidR="000C63EB">
        <w:rPr>
          <w:b/>
        </w:rPr>
        <w:t xml:space="preserve">  </w:t>
      </w:r>
      <w:r w:rsidR="00652127">
        <w:rPr>
          <w:b/>
        </w:rPr>
        <w:t>Ingrijiri  Paliative</w:t>
      </w:r>
      <w:r w:rsidR="000C63EB">
        <w:rPr>
          <w:b/>
        </w:rPr>
        <w:t>;</w:t>
      </w:r>
    </w:p>
    <w:p w14:paraId="178BFCD4" w14:textId="77777777" w:rsidR="000C63EB" w:rsidRPr="000C63EB" w:rsidRDefault="000C63EB" w:rsidP="00495755">
      <w:pPr>
        <w:pStyle w:val="ListParagraph"/>
        <w:ind w:left="850"/>
        <w:rPr>
          <w:b/>
        </w:rPr>
      </w:pPr>
    </w:p>
    <w:p w14:paraId="144AC814" w14:textId="714B2F70" w:rsidR="005A2774" w:rsidRDefault="005A2774" w:rsidP="005A2774">
      <w:pPr>
        <w:rPr>
          <w:bCs/>
        </w:rPr>
      </w:pPr>
      <w:r>
        <w:rPr>
          <w:bCs/>
        </w:rPr>
        <w:t>Men</w:t>
      </w:r>
      <w:r w:rsidR="002E64B5">
        <w:rPr>
          <w:bCs/>
        </w:rPr>
        <w:t>ț</w:t>
      </w:r>
      <w:r>
        <w:rPr>
          <w:bCs/>
        </w:rPr>
        <w:t>iune:</w:t>
      </w:r>
      <w:r w:rsidR="006C4922">
        <w:rPr>
          <w:bCs/>
        </w:rPr>
        <w:t xml:space="preserve"> </w:t>
      </w:r>
      <w:r>
        <w:rPr>
          <w:bCs/>
        </w:rPr>
        <w:t xml:space="preserve"> Postu</w:t>
      </w:r>
      <w:r w:rsidR="000C63EB">
        <w:rPr>
          <w:bCs/>
        </w:rPr>
        <w:t xml:space="preserve">l </w:t>
      </w:r>
      <w:r w:rsidR="006C4922">
        <w:rPr>
          <w:bCs/>
        </w:rPr>
        <w:t xml:space="preserve"> </w:t>
      </w:r>
      <w:r>
        <w:rPr>
          <w:bCs/>
        </w:rPr>
        <w:t>de medic</w:t>
      </w:r>
      <w:r w:rsidR="000C63EB">
        <w:rPr>
          <w:bCs/>
        </w:rPr>
        <w:t xml:space="preserve"> </w:t>
      </w:r>
      <w:r w:rsidR="00652127">
        <w:rPr>
          <w:bCs/>
        </w:rPr>
        <w:t>generalist/</w:t>
      </w:r>
      <w:r w:rsidR="000C63EB">
        <w:rPr>
          <w:bCs/>
        </w:rPr>
        <w:t>specialist</w:t>
      </w:r>
      <w:r w:rsidR="00D47F8D">
        <w:rPr>
          <w:bCs/>
        </w:rPr>
        <w:t>/primar</w:t>
      </w:r>
      <w:r w:rsidR="000C63EB">
        <w:rPr>
          <w:bCs/>
        </w:rPr>
        <w:t xml:space="preserve"> </w:t>
      </w:r>
      <w:r w:rsidR="00652127">
        <w:rPr>
          <w:bCs/>
        </w:rPr>
        <w:t xml:space="preserve">cu competente </w:t>
      </w:r>
      <w:r w:rsidR="002E64B5">
        <w:rPr>
          <w:bCs/>
        </w:rPr>
        <w:t>î</w:t>
      </w:r>
      <w:r w:rsidR="00652127">
        <w:rPr>
          <w:bCs/>
        </w:rPr>
        <w:t xml:space="preserve">n </w:t>
      </w:r>
      <w:r w:rsidR="002E64B5">
        <w:rPr>
          <w:bCs/>
        </w:rPr>
        <w:t>î</w:t>
      </w:r>
      <w:r w:rsidR="00652127">
        <w:rPr>
          <w:bCs/>
        </w:rPr>
        <w:t>ngrijiri paliative este post unic</w:t>
      </w:r>
      <w:r w:rsidR="000C63EB">
        <w:rPr>
          <w:bCs/>
        </w:rPr>
        <w:t>.</w:t>
      </w:r>
    </w:p>
    <w:p w14:paraId="36C712A6" w14:textId="77777777" w:rsidR="00DC1436" w:rsidRPr="005A2774" w:rsidRDefault="00DC1436" w:rsidP="005A2774">
      <w:pPr>
        <w:rPr>
          <w:bCs/>
        </w:rPr>
      </w:pPr>
    </w:p>
    <w:p w14:paraId="74A9287E" w14:textId="77777777" w:rsidR="005A2774" w:rsidRPr="005A2774" w:rsidRDefault="005A2774" w:rsidP="00196773">
      <w:pPr>
        <w:rPr>
          <w:bCs/>
        </w:rPr>
      </w:pPr>
      <w:r w:rsidRPr="00DC1436">
        <w:rPr>
          <w:b/>
        </w:rPr>
        <w:t>Conditii generale de inscriere la concurs</w:t>
      </w:r>
      <w:r w:rsidRPr="005A2774">
        <w:rPr>
          <w:bCs/>
        </w:rPr>
        <w:t>:</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86B">
      <w:pPr>
        <w:jc w:val="both"/>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86B">
      <w:pPr>
        <w:jc w:val="both"/>
        <w:rPr>
          <w:bCs/>
        </w:rPr>
      </w:pPr>
      <w:r w:rsidRPr="005A2774">
        <w:rPr>
          <w:bCs/>
        </w:rPr>
        <w:t>e) îndeplineşte condiţiile de studii, de vechime în specialitate şi, după caz, alte condiţii specifice potrivit cerinţelor postului scos la concurs, inclusiv condiţiile de exercitare a profesiei;</w:t>
      </w:r>
    </w:p>
    <w:p w14:paraId="3EC56A7D" w14:textId="77777777" w:rsidR="00E54936" w:rsidRDefault="005A2774" w:rsidP="005A286B">
      <w:pPr>
        <w:jc w:val="both"/>
        <w:rPr>
          <w:bCs/>
        </w:rPr>
      </w:pPr>
      <w:r w:rsidRPr="005A2774">
        <w:rPr>
          <w:bCs/>
        </w:rPr>
        <w:t xml:space="preserve">f) nu a fost condamnată definitiv pentru săvârşirea unei infracţiuni contra securităţii naţionale, contra autorităţii, contra umanităţii, infracţiuni de corupţie sau de serviciu, infracţiuni de fals ori contra </w:t>
      </w:r>
    </w:p>
    <w:p w14:paraId="6092E03C" w14:textId="529F27C4" w:rsidR="005A2774" w:rsidRPr="005A2774" w:rsidRDefault="005A2774" w:rsidP="005A286B">
      <w:pPr>
        <w:jc w:val="both"/>
        <w:rPr>
          <w:bCs/>
        </w:rPr>
      </w:pPr>
      <w:r w:rsidRPr="005A2774">
        <w:rPr>
          <w:bCs/>
        </w:rPr>
        <w:t>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86B">
      <w:pPr>
        <w:jc w:val="both"/>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86B">
      <w:pPr>
        <w:jc w:val="both"/>
        <w:rPr>
          <w:bCs/>
        </w:rPr>
      </w:pPr>
      <w:r w:rsidRPr="005A2774">
        <w:rPr>
          <w:bCs/>
        </w:rPr>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asupra minorilor, precum şi pentru completarea </w:t>
      </w:r>
      <w:hyperlink w:history="1">
        <w:r w:rsidRPr="002417C9">
          <w:rPr>
            <w:rStyle w:val="Hyperlink"/>
            <w:bCs/>
            <w:color w:val="auto"/>
          </w:rPr>
          <w:t>Legii nr. 76/2008</w:t>
        </w:r>
      </w:hyperlink>
      <w:r w:rsidRPr="002417C9">
        <w:rPr>
          <w:bCs/>
        </w:rPr>
        <w:t xml:space="preserve"> privind organizarea şi funcţionarea </w:t>
      </w:r>
      <w:r w:rsidRPr="002417C9">
        <w:rPr>
          <w:bCs/>
        </w:rPr>
        <w:lastRenderedPageBreak/>
        <w:t xml:space="preserve">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DC1436" w:rsidRDefault="005A2774" w:rsidP="005A2774">
      <w:pPr>
        <w:ind w:firstLine="720"/>
        <w:rPr>
          <w:b/>
        </w:rPr>
      </w:pPr>
      <w:r w:rsidRPr="00DC1436">
        <w:rPr>
          <w:b/>
        </w:rPr>
        <w:t>Conditii specifice:</w:t>
      </w:r>
    </w:p>
    <w:p w14:paraId="3B6AA945" w14:textId="52469E33" w:rsidR="005A2774" w:rsidRPr="005A2774" w:rsidRDefault="005A2774" w:rsidP="005A2774">
      <w:pPr>
        <w:numPr>
          <w:ilvl w:val="0"/>
          <w:numId w:val="14"/>
        </w:numPr>
        <w:rPr>
          <w:bCs/>
        </w:rPr>
      </w:pPr>
      <w:r w:rsidRPr="005A2774">
        <w:rPr>
          <w:bCs/>
        </w:rPr>
        <w:t>La concurs  pot participa medici cu drept de libera practic</w:t>
      </w:r>
      <w:r w:rsidR="002E64B5">
        <w:rPr>
          <w:bCs/>
        </w:rPr>
        <w:t>ă</w:t>
      </w:r>
      <w:r w:rsidRPr="005A2774">
        <w:rPr>
          <w:bCs/>
        </w:rPr>
        <w:t xml:space="preserve">, </w:t>
      </w:r>
      <w:r w:rsidR="00D86765">
        <w:rPr>
          <w:bCs/>
        </w:rPr>
        <w:t>medici</w:t>
      </w:r>
      <w:r w:rsidR="00D95B1C">
        <w:rPr>
          <w:bCs/>
        </w:rPr>
        <w:t xml:space="preserve"> </w:t>
      </w:r>
      <w:r w:rsidR="00652127">
        <w:rPr>
          <w:bCs/>
        </w:rPr>
        <w:t>generali</w:t>
      </w:r>
      <w:r w:rsidR="002E64B5">
        <w:rPr>
          <w:bCs/>
        </w:rPr>
        <w:t>ș</w:t>
      </w:r>
      <w:r w:rsidR="00652127">
        <w:rPr>
          <w:bCs/>
        </w:rPr>
        <w:t>ti/</w:t>
      </w:r>
      <w:r w:rsidR="00D95B1C">
        <w:rPr>
          <w:bCs/>
        </w:rPr>
        <w:t xml:space="preserve"> </w:t>
      </w:r>
      <w:r w:rsidR="000C63EB">
        <w:rPr>
          <w:bCs/>
        </w:rPr>
        <w:t>speciali</w:t>
      </w:r>
      <w:r w:rsidR="002E64B5">
        <w:rPr>
          <w:bCs/>
        </w:rPr>
        <w:t>ș</w:t>
      </w:r>
      <w:r w:rsidR="000C63EB">
        <w:rPr>
          <w:bCs/>
        </w:rPr>
        <w:t>ti</w:t>
      </w:r>
      <w:r w:rsidR="00D47F8D">
        <w:rPr>
          <w:bCs/>
        </w:rPr>
        <w:t>/</w:t>
      </w:r>
      <w:r w:rsidR="00D95B1C">
        <w:rPr>
          <w:bCs/>
        </w:rPr>
        <w:t xml:space="preserve"> </w:t>
      </w:r>
      <w:r w:rsidR="00D47F8D">
        <w:rPr>
          <w:bCs/>
        </w:rPr>
        <w:t>primari</w:t>
      </w:r>
      <w:r w:rsidR="000C63EB">
        <w:rPr>
          <w:bCs/>
        </w:rPr>
        <w:t xml:space="preserve"> </w:t>
      </w:r>
      <w:r w:rsidR="00652127">
        <w:rPr>
          <w:bCs/>
        </w:rPr>
        <w:t xml:space="preserve">cu competenta </w:t>
      </w:r>
      <w:r w:rsidR="002E64B5">
        <w:rPr>
          <w:bCs/>
        </w:rPr>
        <w:t>î</w:t>
      </w:r>
      <w:r w:rsidR="00652127">
        <w:rPr>
          <w:bCs/>
        </w:rPr>
        <w:t xml:space="preserve">n </w:t>
      </w:r>
      <w:r w:rsidR="002E64B5">
        <w:rPr>
          <w:bCs/>
        </w:rPr>
        <w:t>î</w:t>
      </w:r>
      <w:r w:rsidR="00652127">
        <w:rPr>
          <w:bCs/>
        </w:rPr>
        <w:t>ngrijiri paliative</w:t>
      </w:r>
      <w:r w:rsidR="000C63EB">
        <w:rPr>
          <w:bCs/>
        </w:rPr>
        <w:t>;</w:t>
      </w:r>
    </w:p>
    <w:p w14:paraId="05EC8114" w14:textId="69A96966" w:rsidR="005A2774" w:rsidRPr="005A2774" w:rsidRDefault="005A2774" w:rsidP="005A2774">
      <w:pPr>
        <w:numPr>
          <w:ilvl w:val="0"/>
          <w:numId w:val="14"/>
        </w:numPr>
        <w:rPr>
          <w:bCs/>
        </w:rPr>
      </w:pPr>
      <w:r w:rsidRPr="005A2774">
        <w:rPr>
          <w:bCs/>
        </w:rPr>
        <w:t>Diploma de medic sau licen</w:t>
      </w:r>
      <w:r w:rsidR="002E64B5">
        <w:rPr>
          <w:bCs/>
        </w:rPr>
        <w:t>ță</w:t>
      </w:r>
      <w:r w:rsidRPr="005A2774">
        <w:rPr>
          <w:bCs/>
        </w:rPr>
        <w:t xml:space="preserve"> in medicin</w:t>
      </w:r>
      <w:r w:rsidR="002E64B5">
        <w:rPr>
          <w:bCs/>
        </w:rPr>
        <w:t>ă</w:t>
      </w:r>
      <w:r w:rsidRPr="005A2774">
        <w:rPr>
          <w:bCs/>
        </w:rPr>
        <w:t>;</w:t>
      </w:r>
    </w:p>
    <w:p w14:paraId="521E142F" w14:textId="079CF46B" w:rsidR="002417C9" w:rsidRDefault="005A2774" w:rsidP="005A2774">
      <w:pPr>
        <w:numPr>
          <w:ilvl w:val="0"/>
          <w:numId w:val="14"/>
        </w:numPr>
        <w:rPr>
          <w:bCs/>
        </w:rPr>
      </w:pPr>
      <w:r w:rsidRPr="002417C9">
        <w:rPr>
          <w:bCs/>
        </w:rPr>
        <w:t xml:space="preserve">Certificat de medic </w:t>
      </w:r>
      <w:r w:rsidR="000C63EB">
        <w:rPr>
          <w:bCs/>
        </w:rPr>
        <w:t>specialist</w:t>
      </w:r>
      <w:r w:rsidR="00D95B1C">
        <w:rPr>
          <w:bCs/>
        </w:rPr>
        <w:t>/primar</w:t>
      </w:r>
      <w:r w:rsidR="000C63EB">
        <w:rPr>
          <w:bCs/>
        </w:rPr>
        <w:t xml:space="preserve"> in specialitate</w:t>
      </w:r>
      <w:r w:rsidR="0038786F">
        <w:rPr>
          <w:bCs/>
        </w:rPr>
        <w:t xml:space="preserve"> (unde este cazul)</w:t>
      </w:r>
      <w:r w:rsidR="000C63EB">
        <w:rPr>
          <w:bCs/>
        </w:rPr>
        <w:t>;</w:t>
      </w:r>
    </w:p>
    <w:p w14:paraId="0855C8D4" w14:textId="48BCA1EE" w:rsidR="00652127" w:rsidRDefault="00DC1436" w:rsidP="005A2774">
      <w:pPr>
        <w:numPr>
          <w:ilvl w:val="0"/>
          <w:numId w:val="14"/>
        </w:numPr>
        <w:rPr>
          <w:bCs/>
        </w:rPr>
      </w:pPr>
      <w:r>
        <w:rPr>
          <w:bCs/>
        </w:rPr>
        <w:t>Atestat de studii complementare in Ingrijiri Paliative;</w:t>
      </w:r>
    </w:p>
    <w:p w14:paraId="74820469" w14:textId="77777777" w:rsidR="00E84388" w:rsidRDefault="00E84388" w:rsidP="005A286B">
      <w:pPr>
        <w:rPr>
          <w:b/>
          <w:u w:val="single"/>
        </w:rPr>
      </w:pPr>
    </w:p>
    <w:p w14:paraId="46E38A6D" w14:textId="0AF8592F" w:rsidR="005A2774" w:rsidRPr="002417C9" w:rsidRDefault="005A2774" w:rsidP="005A286B">
      <w:pPr>
        <w:rPr>
          <w:bCs/>
        </w:rPr>
      </w:pPr>
      <w:r w:rsidRPr="007F10CE">
        <w:rPr>
          <w:b/>
          <w:u w:val="single"/>
        </w:rPr>
        <w:t>Dosarul  de inscriere la concurs va cuprinde urmatoarele  documente</w:t>
      </w:r>
      <w:r w:rsidRPr="002417C9">
        <w:rPr>
          <w:bCs/>
        </w:rPr>
        <w:t>:</w:t>
      </w:r>
    </w:p>
    <w:p w14:paraId="224250C4" w14:textId="77777777" w:rsidR="005A2774" w:rsidRPr="005A2774" w:rsidRDefault="005A2774" w:rsidP="005A2774">
      <w:pPr>
        <w:rPr>
          <w:bCs/>
        </w:rPr>
      </w:pPr>
      <w:r w:rsidRPr="005A2774">
        <w:rPr>
          <w:bCs/>
        </w:rPr>
        <w:t>a. Formular de înscriere  la concurs in care se mentioneaza  postul pentru care doreste sa candideze   (conform Anexa 2 din HG 1336/2022 care este afișata pe site-ul spitalului)</w:t>
      </w:r>
    </w:p>
    <w:p w14:paraId="65212885" w14:textId="274795D5" w:rsidR="005A2774" w:rsidRPr="005A2774" w:rsidRDefault="005A2774" w:rsidP="005A2774">
      <w:pPr>
        <w:rPr>
          <w:bCs/>
        </w:rPr>
      </w:pPr>
      <w:r w:rsidRPr="005A2774">
        <w:rPr>
          <w:bCs/>
        </w:rPr>
        <w:t>b. Copie dupa diploma de licen</w:t>
      </w:r>
      <w:r w:rsidR="002E64B5">
        <w:rPr>
          <w:bCs/>
        </w:rPr>
        <w:t>ță</w:t>
      </w:r>
      <w:r w:rsidRPr="005A2774">
        <w:rPr>
          <w:bCs/>
        </w:rPr>
        <w:t xml:space="preserve"> </w:t>
      </w:r>
      <w:r w:rsidR="002B0D4C">
        <w:rPr>
          <w:bCs/>
        </w:rPr>
        <w:t xml:space="preserve">si certificat de medic </w:t>
      </w:r>
      <w:r w:rsidR="00DC1436">
        <w:rPr>
          <w:bCs/>
        </w:rPr>
        <w:t>generalist/</w:t>
      </w:r>
      <w:r w:rsidR="002B0D4C">
        <w:rPr>
          <w:bCs/>
        </w:rPr>
        <w:t>specialist</w:t>
      </w:r>
      <w:r w:rsidR="00BF5BB6">
        <w:rPr>
          <w:bCs/>
        </w:rPr>
        <w:t>/primar</w:t>
      </w:r>
      <w:r w:rsidRPr="005A2774">
        <w:rPr>
          <w:bCs/>
        </w:rPr>
        <w:t>, conform cerintelor postului</w:t>
      </w:r>
      <w:r w:rsidR="00DC1436">
        <w:rPr>
          <w:bCs/>
        </w:rPr>
        <w:t>, precum si atestatul de studii complementare in ingrijiri paliative</w:t>
      </w:r>
      <w:r w:rsidRPr="005A2774">
        <w:rPr>
          <w:bCs/>
        </w:rPr>
        <w:t>.</w:t>
      </w:r>
    </w:p>
    <w:p w14:paraId="441C74CC" w14:textId="77777777" w:rsidR="005A2774" w:rsidRPr="005A2774" w:rsidRDefault="005A2774" w:rsidP="005A2774">
      <w:pPr>
        <w:rPr>
          <w:bCs/>
        </w:rPr>
      </w:pPr>
      <w:r w:rsidRPr="005A2774">
        <w:rPr>
          <w:bCs/>
        </w:rPr>
        <w:t>c. Copie de pe certificatul de membru al organizatiei profesionale cu viza pe anul in curs;</w:t>
      </w:r>
    </w:p>
    <w:p w14:paraId="12B980F7" w14:textId="77777777" w:rsidR="005A2774" w:rsidRPr="005A2774" w:rsidRDefault="005A2774" w:rsidP="005A2774">
      <w:pPr>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5A2774">
      <w:pPr>
        <w:rPr>
          <w:bCs/>
        </w:rPr>
      </w:pPr>
      <w:r w:rsidRPr="005A2774">
        <w:rPr>
          <w:bCs/>
        </w:rPr>
        <w:t>e. acte doveditoare pentru calcularea punctajului prevazut in anexa 3 a Ordinului mentionat;</w:t>
      </w:r>
    </w:p>
    <w:p w14:paraId="07173F8A" w14:textId="77777777" w:rsidR="005A2774" w:rsidRPr="005A2774" w:rsidRDefault="005A2774" w:rsidP="005A2774">
      <w:pPr>
        <w:rPr>
          <w:bCs/>
        </w:rPr>
      </w:pPr>
      <w:r w:rsidRPr="005A2774">
        <w:rPr>
          <w:bCs/>
        </w:rPr>
        <w:t>f. certificat de cazier judiciar, sau extrasul de pe cazierul judiciar;</w:t>
      </w:r>
    </w:p>
    <w:p w14:paraId="21ED3ADF" w14:textId="77777777" w:rsidR="005A2774" w:rsidRPr="005A2774" w:rsidRDefault="005A2774" w:rsidP="005A2774">
      <w:pPr>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5A2774">
      <w:pPr>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5A2774">
      <w:pPr>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5A2774">
      <w:pPr>
        <w:rPr>
          <w:bCs/>
        </w:rPr>
      </w:pPr>
      <w:r w:rsidRPr="005A2774">
        <w:rPr>
          <w:bCs/>
        </w:rPr>
        <w:t>j. copia certificatului de căsătorie sau a altui document prin care s-a realizat schimbarea de nume, după caz;</w:t>
      </w:r>
    </w:p>
    <w:p w14:paraId="6D76B816" w14:textId="2A3E3733" w:rsidR="005A2774" w:rsidRPr="005A2774" w:rsidRDefault="005A2774" w:rsidP="005A2774">
      <w:pPr>
        <w:rPr>
          <w:bCs/>
        </w:rPr>
      </w:pPr>
      <w:r w:rsidRPr="005A2774">
        <w:rPr>
          <w:bCs/>
        </w:rPr>
        <w:t>k. cu</w:t>
      </w:r>
      <w:r w:rsidR="00E31EF1">
        <w:rPr>
          <w:bCs/>
        </w:rPr>
        <w:t>r</w:t>
      </w:r>
      <w:r w:rsidRPr="005A2774">
        <w:rPr>
          <w:bCs/>
        </w:rPr>
        <w:t xml:space="preserve">riculum vitae, model comun european. </w:t>
      </w:r>
    </w:p>
    <w:p w14:paraId="7E810F96" w14:textId="77777777" w:rsidR="005A2774" w:rsidRPr="005A2774" w:rsidRDefault="005A2774" w:rsidP="005A2774">
      <w:pPr>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5A2774">
      <w:pPr>
        <w:pStyle w:val="ListParagraph"/>
        <w:numPr>
          <w:ilvl w:val="0"/>
          <w:numId w:val="1"/>
        </w:numPr>
        <w:rPr>
          <w:bCs/>
        </w:rPr>
      </w:pPr>
      <w:r w:rsidRPr="005A2774">
        <w:rPr>
          <w:bCs/>
        </w:rPr>
        <w:t>chitanta de plata  a taxei de concurs.Taxa de concurs este in  valoare de 150 lei si se achita la sediul spitalului la compartimentul financiar-contabil.</w:t>
      </w:r>
    </w:p>
    <w:p w14:paraId="35299157" w14:textId="04F54A89" w:rsidR="005A286B" w:rsidRDefault="005A2774" w:rsidP="00F05064">
      <w:pPr>
        <w:numPr>
          <w:ilvl w:val="0"/>
          <w:numId w:val="1"/>
        </w:numPr>
        <w:rPr>
          <w:bCs/>
        </w:rPr>
      </w:pPr>
      <w:r w:rsidRPr="005A2774">
        <w:rPr>
          <w:bCs/>
        </w:rPr>
        <w:t>copie dupa Carnetul de Munca sau  adeverinte din care sa rei</w:t>
      </w:r>
      <w:r w:rsidR="00E31EF1">
        <w:rPr>
          <w:bCs/>
        </w:rPr>
        <w:t>ese</w:t>
      </w:r>
      <w:r w:rsidRPr="005A2774">
        <w:rPr>
          <w:bCs/>
        </w:rPr>
        <w:t xml:space="preserve"> vechimea in munca </w:t>
      </w:r>
      <w:r w:rsidR="00E31EF1">
        <w:rPr>
          <w:bCs/>
        </w:rPr>
        <w:t>ș</w:t>
      </w:r>
      <w:r w:rsidRPr="005A2774">
        <w:rPr>
          <w:bCs/>
        </w:rPr>
        <w:t>i in specialitate;</w:t>
      </w:r>
    </w:p>
    <w:p w14:paraId="0BC3CAF0" w14:textId="77777777" w:rsidR="00A70FA4" w:rsidRDefault="005A2774" w:rsidP="00A70FA4">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pe site-ul spitalului,</w:t>
      </w:r>
      <w:r w:rsidR="005A286B">
        <w:rPr>
          <w:bCs/>
        </w:rPr>
        <w:t xml:space="preserve"> </w:t>
      </w:r>
      <w:hyperlink r:id="rId7" w:history="1">
        <w:r w:rsidR="005A286B" w:rsidRPr="00C16E3F">
          <w:rPr>
            <w:rStyle w:val="Hyperlink"/>
            <w:bCs/>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r w:rsidR="00A70FA4">
        <w:rPr>
          <w:bCs/>
        </w:rPr>
        <w:t xml:space="preserve"> </w:t>
      </w:r>
      <w:r w:rsidR="00A70FA4" w:rsidRPr="00D95B1C">
        <w:rPr>
          <w:bCs/>
        </w:rPr>
        <w:t xml:space="preserve">Tematica de concurs </w:t>
      </w:r>
      <w:r w:rsidR="00A70FA4">
        <w:rPr>
          <w:bCs/>
        </w:rPr>
        <w:t>va fi afisata ulterior pe site-ul spitalului</w:t>
      </w:r>
    </w:p>
    <w:p w14:paraId="69289E05" w14:textId="77777777" w:rsidR="005A2774" w:rsidRDefault="005A2774" w:rsidP="005A2774">
      <w:pPr>
        <w:ind w:firstLine="360"/>
        <w:rPr>
          <w:bCs/>
        </w:rPr>
      </w:pPr>
      <w:r w:rsidRPr="005A2774">
        <w:rPr>
          <w:bCs/>
        </w:rPr>
        <w:t>Concursul se organizeaza in maximum 30 de zile de la data publicarii.</w:t>
      </w:r>
    </w:p>
    <w:p w14:paraId="47C3D369" w14:textId="77777777" w:rsidR="002B0D4C" w:rsidRPr="005A2774" w:rsidRDefault="002B0D4C" w:rsidP="005A2774">
      <w:pPr>
        <w:ind w:firstLine="360"/>
        <w:rPr>
          <w:bCs/>
        </w:rPr>
      </w:pPr>
    </w:p>
    <w:p w14:paraId="66789D9F" w14:textId="7BDD0530" w:rsidR="005A2774" w:rsidRDefault="005A2774" w:rsidP="005A286B">
      <w:pPr>
        <w:ind w:firstLine="360"/>
        <w:jc w:val="both"/>
        <w:rPr>
          <w:bCs/>
        </w:rPr>
      </w:pPr>
      <w:r w:rsidRPr="005A2774">
        <w:rPr>
          <w:bCs/>
        </w:rPr>
        <w:t>Relatii suplimentatre se</w:t>
      </w:r>
      <w:r w:rsidR="005A286B">
        <w:rPr>
          <w:bCs/>
        </w:rPr>
        <w:t xml:space="preserve"> </w:t>
      </w:r>
      <w:r w:rsidRPr="005A2774">
        <w:rPr>
          <w:bCs/>
        </w:rPr>
        <w:t>pot</w:t>
      </w:r>
      <w:r w:rsidR="005A286B">
        <w:rPr>
          <w:bCs/>
        </w:rPr>
        <w:t xml:space="preserve"> </w:t>
      </w:r>
      <w:r w:rsidRPr="005A2774">
        <w:rPr>
          <w:bCs/>
        </w:rPr>
        <w:t>obtine</w:t>
      </w:r>
      <w:r w:rsidR="005A286B">
        <w:rPr>
          <w:bCs/>
        </w:rPr>
        <w:t xml:space="preserve"> </w:t>
      </w:r>
      <w:r w:rsidRPr="005A2774">
        <w:rPr>
          <w:bCs/>
        </w:rPr>
        <w:t>la biroul R.U.N.O.S, tel. nr. 0234/262220</w:t>
      </w:r>
      <w:r w:rsidR="005A286B">
        <w:rPr>
          <w:bCs/>
        </w:rPr>
        <w:t xml:space="preserve"> </w:t>
      </w:r>
      <w:r w:rsidRPr="005A2774">
        <w:rPr>
          <w:bCs/>
        </w:rPr>
        <w:t>int.106,</w:t>
      </w:r>
      <w:r w:rsidR="005A286B">
        <w:rPr>
          <w:bCs/>
        </w:rPr>
        <w:t xml:space="preserve"> </w:t>
      </w:r>
      <w:r w:rsidRPr="005A2774">
        <w:rPr>
          <w:bCs/>
        </w:rPr>
        <w:t>sau</w:t>
      </w:r>
      <w:r w:rsidR="005A286B">
        <w:rPr>
          <w:bCs/>
        </w:rPr>
        <w:t xml:space="preserve"> </w:t>
      </w:r>
      <w:r w:rsidRPr="005A2774">
        <w:rPr>
          <w:bCs/>
        </w:rPr>
        <w:t xml:space="preserve">tel. </w:t>
      </w:r>
      <w:r w:rsidR="005A286B">
        <w:rPr>
          <w:bCs/>
        </w:rPr>
        <w:t>0747412372 – Borș Gabriela</w:t>
      </w:r>
      <w:r w:rsidRPr="005A2774">
        <w:rPr>
          <w:bCs/>
        </w:rPr>
        <w:t>.</w:t>
      </w:r>
    </w:p>
    <w:p w14:paraId="36A8620D" w14:textId="77777777" w:rsidR="007A529A" w:rsidRDefault="007A529A"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45F0706A" w:rsidR="007A529A" w:rsidRDefault="007A529A" w:rsidP="007A529A">
      <w:pPr>
        <w:rPr>
          <w:bCs/>
        </w:rPr>
      </w:pPr>
      <w:r>
        <w:rPr>
          <w:bCs/>
        </w:rPr>
        <w:t xml:space="preserve">POIANA  CONSTATIN                                                                                    </w:t>
      </w:r>
      <w:r w:rsidR="0036311F">
        <w:rPr>
          <w:bCs/>
        </w:rPr>
        <w:t>Ref. Borș Gabriela</w:t>
      </w:r>
    </w:p>
    <w:p w14:paraId="05063F9A" w14:textId="77777777" w:rsidR="00D31AB3" w:rsidRDefault="00D31AB3" w:rsidP="005A2774">
      <w:pPr>
        <w:ind w:firstLine="360"/>
        <w:rPr>
          <w:bCs/>
        </w:rPr>
      </w:pPr>
    </w:p>
    <w:p w14:paraId="5849E94C" w14:textId="77777777" w:rsidR="00D31AB3" w:rsidRDefault="00D31AB3" w:rsidP="005A2774">
      <w:pPr>
        <w:ind w:firstLine="360"/>
        <w:rPr>
          <w:bCs/>
        </w:rPr>
      </w:pPr>
    </w:p>
    <w:p w14:paraId="01B0F9E6" w14:textId="466A7646" w:rsidR="00AC293C" w:rsidRDefault="00F70BBF" w:rsidP="00F70BBF">
      <w:pPr>
        <w:tabs>
          <w:tab w:val="left" w:pos="3435"/>
        </w:tabs>
        <w:rPr>
          <w:rFonts w:cs="Calibri"/>
        </w:rPr>
      </w:pPr>
      <w:r>
        <w:rPr>
          <w:rFonts w:cs="Calibri"/>
        </w:rPr>
        <w:t xml:space="preserve">                                   </w:t>
      </w:r>
    </w:p>
    <w:p w14:paraId="7D482335" w14:textId="77777777" w:rsidR="00AC293C" w:rsidRDefault="00AC293C">
      <w:pPr>
        <w:rPr>
          <w:rFonts w:cs="Calibri"/>
        </w:rPr>
      </w:pPr>
      <w:r>
        <w:rPr>
          <w:rFonts w:cs="Calibri"/>
        </w:rPr>
        <w:br w:type="page"/>
      </w:r>
    </w:p>
    <w:p w14:paraId="5F6B332D" w14:textId="77777777" w:rsidR="00AC293C" w:rsidRPr="00AC293C" w:rsidRDefault="00AC293C" w:rsidP="00AC293C">
      <w:pPr>
        <w:tabs>
          <w:tab w:val="left" w:pos="3435"/>
        </w:tabs>
        <w:rPr>
          <w:rFonts w:cs="Calibri"/>
          <w:b/>
          <w:bCs/>
        </w:rPr>
      </w:pPr>
      <w:r w:rsidRPr="00AC293C">
        <w:rPr>
          <w:rFonts w:cs="Calibri"/>
          <w:b/>
          <w:bCs/>
        </w:rPr>
        <w:lastRenderedPageBreak/>
        <w:t>CALENDAR CONCURS</w:t>
      </w:r>
    </w:p>
    <w:tbl>
      <w:tblPr>
        <w:tblStyle w:val="TableGrid"/>
        <w:tblW w:w="0" w:type="auto"/>
        <w:jc w:val="center"/>
        <w:tblLook w:val="04A0" w:firstRow="1" w:lastRow="0" w:firstColumn="1" w:lastColumn="0" w:noHBand="0" w:noVBand="1"/>
      </w:tblPr>
      <w:tblGrid>
        <w:gridCol w:w="916"/>
        <w:gridCol w:w="4245"/>
        <w:gridCol w:w="3982"/>
      </w:tblGrid>
      <w:tr w:rsidR="00AC293C" w:rsidRPr="00D31AB3" w14:paraId="050C4303" w14:textId="77777777" w:rsidTr="00565F17">
        <w:trPr>
          <w:jc w:val="center"/>
        </w:trPr>
        <w:tc>
          <w:tcPr>
            <w:tcW w:w="916" w:type="dxa"/>
          </w:tcPr>
          <w:p w14:paraId="3B4799F1" w14:textId="77777777" w:rsidR="00AC293C" w:rsidRPr="00D31AB3" w:rsidRDefault="00AC293C" w:rsidP="00565F17">
            <w:pPr>
              <w:ind w:left="360"/>
              <w:rPr>
                <w:b/>
                <w:bCs/>
              </w:rPr>
            </w:pPr>
            <w:r w:rsidRPr="00D31AB3">
              <w:rPr>
                <w:b/>
                <w:bCs/>
              </w:rPr>
              <w:t>Nr. crt</w:t>
            </w:r>
          </w:p>
        </w:tc>
        <w:tc>
          <w:tcPr>
            <w:tcW w:w="4245" w:type="dxa"/>
          </w:tcPr>
          <w:p w14:paraId="44E97C35" w14:textId="77777777" w:rsidR="00AC293C" w:rsidRPr="00D31AB3" w:rsidRDefault="00AC293C" w:rsidP="00565F17">
            <w:pPr>
              <w:ind w:left="360"/>
              <w:rPr>
                <w:b/>
                <w:bCs/>
              </w:rPr>
            </w:pPr>
            <w:r w:rsidRPr="00D31AB3">
              <w:rPr>
                <w:b/>
                <w:bCs/>
              </w:rPr>
              <w:t>PROBA</w:t>
            </w:r>
          </w:p>
        </w:tc>
        <w:tc>
          <w:tcPr>
            <w:tcW w:w="3982" w:type="dxa"/>
          </w:tcPr>
          <w:p w14:paraId="4C4EC5EF" w14:textId="77777777" w:rsidR="00AC293C" w:rsidRPr="00D31AB3" w:rsidRDefault="00AC293C" w:rsidP="00565F17">
            <w:pPr>
              <w:ind w:left="360"/>
              <w:rPr>
                <w:b/>
                <w:bCs/>
              </w:rPr>
            </w:pPr>
            <w:r w:rsidRPr="00D31AB3">
              <w:rPr>
                <w:b/>
                <w:bCs/>
              </w:rPr>
              <w:t>DATA</w:t>
            </w:r>
          </w:p>
        </w:tc>
      </w:tr>
      <w:tr w:rsidR="00AC293C" w:rsidRPr="00D31AB3" w14:paraId="7431A637" w14:textId="77777777" w:rsidTr="00565F17">
        <w:trPr>
          <w:trHeight w:val="295"/>
          <w:jc w:val="center"/>
        </w:trPr>
        <w:tc>
          <w:tcPr>
            <w:tcW w:w="916" w:type="dxa"/>
          </w:tcPr>
          <w:p w14:paraId="42736DC2" w14:textId="77777777" w:rsidR="00AC293C" w:rsidRPr="00D31AB3" w:rsidRDefault="00AC293C" w:rsidP="00565F17">
            <w:pPr>
              <w:ind w:left="360"/>
              <w:rPr>
                <w:b/>
                <w:bCs/>
              </w:rPr>
            </w:pPr>
            <w:r w:rsidRPr="00D31AB3">
              <w:rPr>
                <w:b/>
                <w:bCs/>
              </w:rPr>
              <w:t>1</w:t>
            </w:r>
          </w:p>
        </w:tc>
        <w:tc>
          <w:tcPr>
            <w:tcW w:w="4245" w:type="dxa"/>
          </w:tcPr>
          <w:p w14:paraId="614670A2" w14:textId="77777777" w:rsidR="00AC293C" w:rsidRPr="00D31AB3" w:rsidRDefault="00AC293C" w:rsidP="00565F17">
            <w:pPr>
              <w:rPr>
                <w:b/>
                <w:bCs/>
              </w:rPr>
            </w:pPr>
            <w:r w:rsidRPr="00D31AB3">
              <w:rPr>
                <w:b/>
                <w:bCs/>
              </w:rPr>
              <w:t>DEPUNERE DOSARE</w:t>
            </w:r>
          </w:p>
          <w:p w14:paraId="665BE9CA" w14:textId="77777777" w:rsidR="00AC293C" w:rsidRPr="00D31AB3" w:rsidRDefault="00AC293C" w:rsidP="00565F17">
            <w:pPr>
              <w:ind w:left="360"/>
              <w:rPr>
                <w:b/>
                <w:bCs/>
              </w:rPr>
            </w:pPr>
          </w:p>
        </w:tc>
        <w:tc>
          <w:tcPr>
            <w:tcW w:w="3982" w:type="dxa"/>
          </w:tcPr>
          <w:p w14:paraId="6F24DCA5" w14:textId="77777777" w:rsidR="00AC293C" w:rsidRPr="00D31AB3" w:rsidRDefault="00AC293C" w:rsidP="00565F17">
            <w:pPr>
              <w:rPr>
                <w:b/>
                <w:bCs/>
              </w:rPr>
            </w:pPr>
            <w:r>
              <w:rPr>
                <w:b/>
                <w:bCs/>
              </w:rPr>
              <w:t>20.08.2025 – 02.09.2025 ora 15:00</w:t>
            </w:r>
          </w:p>
        </w:tc>
      </w:tr>
      <w:tr w:rsidR="00AC293C" w:rsidRPr="00D31AB3" w14:paraId="032E845F" w14:textId="77777777" w:rsidTr="00565F17">
        <w:trPr>
          <w:jc w:val="center"/>
        </w:trPr>
        <w:tc>
          <w:tcPr>
            <w:tcW w:w="916" w:type="dxa"/>
          </w:tcPr>
          <w:p w14:paraId="2FC28AFC" w14:textId="77777777" w:rsidR="00AC293C" w:rsidRPr="00D31AB3" w:rsidRDefault="00AC293C" w:rsidP="00565F17">
            <w:pPr>
              <w:ind w:left="360"/>
              <w:rPr>
                <w:b/>
                <w:bCs/>
              </w:rPr>
            </w:pPr>
            <w:r w:rsidRPr="00D31AB3">
              <w:rPr>
                <w:b/>
                <w:bCs/>
              </w:rPr>
              <w:t>2</w:t>
            </w:r>
          </w:p>
        </w:tc>
        <w:tc>
          <w:tcPr>
            <w:tcW w:w="4245" w:type="dxa"/>
          </w:tcPr>
          <w:p w14:paraId="555ABAE4" w14:textId="77777777" w:rsidR="00AC293C" w:rsidRPr="00D31AB3" w:rsidRDefault="00AC293C" w:rsidP="00565F17">
            <w:pPr>
              <w:rPr>
                <w:b/>
                <w:bCs/>
              </w:rPr>
            </w:pPr>
            <w:r w:rsidRPr="00D31AB3">
              <w:rPr>
                <w:b/>
                <w:bCs/>
              </w:rPr>
              <w:t>ANUNT REZULTATE DOSARE</w:t>
            </w:r>
          </w:p>
          <w:p w14:paraId="14C09266" w14:textId="77777777" w:rsidR="00AC293C" w:rsidRPr="00D31AB3" w:rsidRDefault="00AC293C" w:rsidP="00565F17">
            <w:pPr>
              <w:ind w:left="360"/>
              <w:rPr>
                <w:b/>
                <w:bCs/>
              </w:rPr>
            </w:pPr>
          </w:p>
        </w:tc>
        <w:tc>
          <w:tcPr>
            <w:tcW w:w="3982" w:type="dxa"/>
          </w:tcPr>
          <w:p w14:paraId="3ABD172A" w14:textId="77777777" w:rsidR="00AC293C" w:rsidRPr="00D31AB3" w:rsidRDefault="00AC293C" w:rsidP="00565F17">
            <w:pPr>
              <w:rPr>
                <w:b/>
                <w:bCs/>
              </w:rPr>
            </w:pPr>
            <w:r>
              <w:rPr>
                <w:b/>
                <w:bCs/>
              </w:rPr>
              <w:t>03.09.2025</w:t>
            </w:r>
          </w:p>
        </w:tc>
      </w:tr>
      <w:tr w:rsidR="00AC293C" w:rsidRPr="00D31AB3" w14:paraId="53B75E70" w14:textId="77777777" w:rsidTr="00565F17">
        <w:trPr>
          <w:jc w:val="center"/>
        </w:trPr>
        <w:tc>
          <w:tcPr>
            <w:tcW w:w="916" w:type="dxa"/>
          </w:tcPr>
          <w:p w14:paraId="2A98E962" w14:textId="77777777" w:rsidR="00AC293C" w:rsidRPr="00D31AB3" w:rsidRDefault="00AC293C" w:rsidP="00565F17">
            <w:pPr>
              <w:ind w:left="360"/>
              <w:rPr>
                <w:b/>
                <w:bCs/>
              </w:rPr>
            </w:pPr>
            <w:r w:rsidRPr="00D31AB3">
              <w:rPr>
                <w:b/>
                <w:bCs/>
              </w:rPr>
              <w:t>3</w:t>
            </w:r>
          </w:p>
        </w:tc>
        <w:tc>
          <w:tcPr>
            <w:tcW w:w="4245" w:type="dxa"/>
          </w:tcPr>
          <w:p w14:paraId="473E2946" w14:textId="77777777" w:rsidR="00AC293C" w:rsidRPr="00D31AB3" w:rsidRDefault="00AC293C" w:rsidP="00565F17">
            <w:pPr>
              <w:rPr>
                <w:b/>
                <w:bCs/>
              </w:rPr>
            </w:pPr>
            <w:r w:rsidRPr="00D31AB3">
              <w:rPr>
                <w:b/>
                <w:bCs/>
              </w:rPr>
              <w:t>DEPUNERE CONTESTATII DOSARE</w:t>
            </w:r>
          </w:p>
        </w:tc>
        <w:tc>
          <w:tcPr>
            <w:tcW w:w="3982" w:type="dxa"/>
          </w:tcPr>
          <w:p w14:paraId="36C236A6" w14:textId="77777777" w:rsidR="00AC293C" w:rsidRPr="00D31AB3" w:rsidRDefault="00AC293C" w:rsidP="00565F17">
            <w:pPr>
              <w:rPr>
                <w:b/>
                <w:bCs/>
              </w:rPr>
            </w:pPr>
            <w:r>
              <w:rPr>
                <w:b/>
                <w:bCs/>
              </w:rPr>
              <w:t>04.09.2025 intre orele 07.00-15.00</w:t>
            </w:r>
          </w:p>
        </w:tc>
      </w:tr>
      <w:tr w:rsidR="00AC293C" w:rsidRPr="00D31AB3" w14:paraId="7960D2E6" w14:textId="77777777" w:rsidTr="00565F17">
        <w:trPr>
          <w:jc w:val="center"/>
        </w:trPr>
        <w:tc>
          <w:tcPr>
            <w:tcW w:w="916" w:type="dxa"/>
          </w:tcPr>
          <w:p w14:paraId="3CAECA40" w14:textId="77777777" w:rsidR="00AC293C" w:rsidRPr="00D31AB3" w:rsidRDefault="00AC293C" w:rsidP="00565F17">
            <w:pPr>
              <w:ind w:left="360"/>
              <w:rPr>
                <w:b/>
                <w:bCs/>
              </w:rPr>
            </w:pPr>
            <w:r w:rsidRPr="00D31AB3">
              <w:rPr>
                <w:b/>
                <w:bCs/>
              </w:rPr>
              <w:t>4</w:t>
            </w:r>
          </w:p>
        </w:tc>
        <w:tc>
          <w:tcPr>
            <w:tcW w:w="4245" w:type="dxa"/>
          </w:tcPr>
          <w:p w14:paraId="1891D1BE" w14:textId="77777777" w:rsidR="00AC293C" w:rsidRPr="00D31AB3" w:rsidRDefault="00AC293C" w:rsidP="00565F17">
            <w:pPr>
              <w:rPr>
                <w:b/>
                <w:bCs/>
              </w:rPr>
            </w:pPr>
            <w:r w:rsidRPr="00D31AB3">
              <w:rPr>
                <w:b/>
                <w:bCs/>
              </w:rPr>
              <w:t>ANUNT REZULTATE  LA CONTESTATII</w:t>
            </w:r>
          </w:p>
        </w:tc>
        <w:tc>
          <w:tcPr>
            <w:tcW w:w="3982" w:type="dxa"/>
          </w:tcPr>
          <w:p w14:paraId="2D282D5B" w14:textId="77777777" w:rsidR="00AC293C" w:rsidRPr="00D31AB3" w:rsidRDefault="00AC293C" w:rsidP="00565F17">
            <w:pPr>
              <w:rPr>
                <w:b/>
                <w:bCs/>
              </w:rPr>
            </w:pPr>
            <w:r>
              <w:rPr>
                <w:b/>
                <w:bCs/>
              </w:rPr>
              <w:t>05.09.2025</w:t>
            </w:r>
          </w:p>
        </w:tc>
      </w:tr>
      <w:tr w:rsidR="00AC293C" w:rsidRPr="00D31AB3" w14:paraId="580ECEE6" w14:textId="77777777" w:rsidTr="00565F17">
        <w:trPr>
          <w:jc w:val="center"/>
        </w:trPr>
        <w:tc>
          <w:tcPr>
            <w:tcW w:w="916" w:type="dxa"/>
          </w:tcPr>
          <w:p w14:paraId="1287AF67" w14:textId="77777777" w:rsidR="00AC293C" w:rsidRPr="00D31AB3" w:rsidRDefault="00AC293C" w:rsidP="00565F17">
            <w:pPr>
              <w:ind w:left="360"/>
              <w:rPr>
                <w:b/>
                <w:bCs/>
              </w:rPr>
            </w:pPr>
            <w:r w:rsidRPr="00D31AB3">
              <w:rPr>
                <w:b/>
                <w:bCs/>
              </w:rPr>
              <w:t>5</w:t>
            </w:r>
          </w:p>
          <w:p w14:paraId="7A60C0FB" w14:textId="77777777" w:rsidR="00AC293C" w:rsidRPr="00D31AB3" w:rsidRDefault="00AC293C" w:rsidP="00565F17">
            <w:pPr>
              <w:ind w:left="360"/>
              <w:rPr>
                <w:b/>
                <w:bCs/>
              </w:rPr>
            </w:pPr>
          </w:p>
        </w:tc>
        <w:tc>
          <w:tcPr>
            <w:tcW w:w="4245" w:type="dxa"/>
          </w:tcPr>
          <w:p w14:paraId="6CD850B8" w14:textId="77777777" w:rsidR="00AC293C" w:rsidRPr="00D31AB3" w:rsidRDefault="00AC293C" w:rsidP="00565F17">
            <w:pPr>
              <w:rPr>
                <w:b/>
                <w:bCs/>
              </w:rPr>
            </w:pPr>
            <w:r w:rsidRPr="00D31AB3">
              <w:rPr>
                <w:b/>
                <w:bCs/>
              </w:rPr>
              <w:t>PROBA</w:t>
            </w:r>
            <w:r>
              <w:rPr>
                <w:b/>
                <w:bCs/>
              </w:rPr>
              <w:t xml:space="preserve"> </w:t>
            </w:r>
            <w:r w:rsidRPr="00D31AB3">
              <w:rPr>
                <w:b/>
                <w:bCs/>
              </w:rPr>
              <w:t xml:space="preserve">SCRISA </w:t>
            </w:r>
            <w:r>
              <w:rPr>
                <w:b/>
                <w:bCs/>
              </w:rPr>
              <w:t>SI PROBA ORALA</w:t>
            </w:r>
          </w:p>
        </w:tc>
        <w:tc>
          <w:tcPr>
            <w:tcW w:w="3982" w:type="dxa"/>
          </w:tcPr>
          <w:p w14:paraId="419DA6A5" w14:textId="77777777" w:rsidR="00AC293C" w:rsidRPr="00D31AB3" w:rsidRDefault="00AC293C" w:rsidP="00565F17">
            <w:pPr>
              <w:rPr>
                <w:b/>
                <w:bCs/>
              </w:rPr>
            </w:pPr>
            <w:r>
              <w:rPr>
                <w:b/>
                <w:bCs/>
              </w:rPr>
              <w:t>11.09.2025 ora 11:00</w:t>
            </w:r>
          </w:p>
        </w:tc>
      </w:tr>
      <w:tr w:rsidR="00AC293C" w:rsidRPr="00D31AB3" w14:paraId="61346DDA" w14:textId="77777777" w:rsidTr="00565F17">
        <w:trPr>
          <w:jc w:val="center"/>
        </w:trPr>
        <w:tc>
          <w:tcPr>
            <w:tcW w:w="916" w:type="dxa"/>
          </w:tcPr>
          <w:p w14:paraId="4B2427EB" w14:textId="77777777" w:rsidR="00AC293C" w:rsidRPr="00D31AB3" w:rsidRDefault="00AC293C" w:rsidP="00565F17">
            <w:pPr>
              <w:ind w:left="360"/>
              <w:rPr>
                <w:b/>
                <w:bCs/>
              </w:rPr>
            </w:pPr>
            <w:r w:rsidRPr="00D31AB3">
              <w:rPr>
                <w:b/>
                <w:bCs/>
              </w:rPr>
              <w:t>6</w:t>
            </w:r>
          </w:p>
          <w:p w14:paraId="451C3E75" w14:textId="77777777" w:rsidR="00AC293C" w:rsidRPr="00D31AB3" w:rsidRDefault="00AC293C" w:rsidP="00565F17">
            <w:pPr>
              <w:ind w:left="360"/>
              <w:rPr>
                <w:b/>
                <w:bCs/>
              </w:rPr>
            </w:pPr>
          </w:p>
        </w:tc>
        <w:tc>
          <w:tcPr>
            <w:tcW w:w="4245" w:type="dxa"/>
          </w:tcPr>
          <w:p w14:paraId="6794F168" w14:textId="77777777" w:rsidR="00AC293C" w:rsidRDefault="00AC293C" w:rsidP="00565F17">
            <w:pPr>
              <w:rPr>
                <w:b/>
                <w:bCs/>
              </w:rPr>
            </w:pPr>
            <w:r w:rsidRPr="00D31AB3">
              <w:rPr>
                <w:b/>
                <w:bCs/>
              </w:rPr>
              <w:t xml:space="preserve">ANUNT REZULTATE </w:t>
            </w:r>
          </w:p>
          <w:p w14:paraId="57FE19FE" w14:textId="77777777" w:rsidR="00AC293C" w:rsidRPr="00D31AB3" w:rsidRDefault="00AC293C" w:rsidP="00565F17">
            <w:pPr>
              <w:rPr>
                <w:b/>
                <w:bCs/>
              </w:rPr>
            </w:pPr>
            <w:r w:rsidRPr="00D31AB3">
              <w:rPr>
                <w:b/>
                <w:bCs/>
              </w:rPr>
              <w:t xml:space="preserve">PROBA SCRISA </w:t>
            </w:r>
            <w:r>
              <w:rPr>
                <w:b/>
                <w:bCs/>
              </w:rPr>
              <w:t>SI PROBA ORALA</w:t>
            </w:r>
          </w:p>
        </w:tc>
        <w:tc>
          <w:tcPr>
            <w:tcW w:w="3982" w:type="dxa"/>
          </w:tcPr>
          <w:p w14:paraId="4A37FEBD" w14:textId="77777777" w:rsidR="00AC293C" w:rsidRPr="00D31AB3" w:rsidRDefault="00AC293C" w:rsidP="00565F17">
            <w:pPr>
              <w:rPr>
                <w:b/>
                <w:bCs/>
              </w:rPr>
            </w:pPr>
            <w:r>
              <w:rPr>
                <w:b/>
                <w:bCs/>
              </w:rPr>
              <w:t>11.09.2025</w:t>
            </w:r>
          </w:p>
        </w:tc>
      </w:tr>
      <w:tr w:rsidR="00AC293C" w:rsidRPr="00D31AB3" w14:paraId="293BC14F" w14:textId="77777777" w:rsidTr="00565F17">
        <w:trPr>
          <w:jc w:val="center"/>
        </w:trPr>
        <w:tc>
          <w:tcPr>
            <w:tcW w:w="916" w:type="dxa"/>
          </w:tcPr>
          <w:p w14:paraId="33673231" w14:textId="77777777" w:rsidR="00AC293C" w:rsidRPr="00D31AB3" w:rsidRDefault="00AC293C" w:rsidP="00565F17">
            <w:pPr>
              <w:ind w:left="360"/>
              <w:rPr>
                <w:b/>
                <w:bCs/>
              </w:rPr>
            </w:pPr>
            <w:r w:rsidRPr="00D31AB3">
              <w:rPr>
                <w:b/>
                <w:bCs/>
              </w:rPr>
              <w:t>7</w:t>
            </w:r>
          </w:p>
        </w:tc>
        <w:tc>
          <w:tcPr>
            <w:tcW w:w="4245" w:type="dxa"/>
          </w:tcPr>
          <w:p w14:paraId="18FD4E28" w14:textId="77777777" w:rsidR="00AC293C" w:rsidRDefault="00AC293C" w:rsidP="00565F17">
            <w:pPr>
              <w:rPr>
                <w:b/>
                <w:bCs/>
              </w:rPr>
            </w:pPr>
            <w:r w:rsidRPr="00D31AB3">
              <w:rPr>
                <w:b/>
                <w:bCs/>
              </w:rPr>
              <w:t>DEPUNERE CONTESTATII</w:t>
            </w:r>
          </w:p>
          <w:p w14:paraId="48AC0B87" w14:textId="77777777" w:rsidR="00AC293C" w:rsidRPr="00D31AB3" w:rsidRDefault="00AC293C" w:rsidP="00565F17">
            <w:pPr>
              <w:rPr>
                <w:b/>
                <w:bCs/>
              </w:rPr>
            </w:pPr>
            <w:r>
              <w:rPr>
                <w:b/>
                <w:bCs/>
              </w:rPr>
              <w:t>PROBA SCRISA SI PROBA ORALA</w:t>
            </w:r>
          </w:p>
        </w:tc>
        <w:tc>
          <w:tcPr>
            <w:tcW w:w="3982" w:type="dxa"/>
          </w:tcPr>
          <w:p w14:paraId="0B432053" w14:textId="77777777" w:rsidR="00AC293C" w:rsidRPr="00D31AB3" w:rsidRDefault="00AC293C" w:rsidP="00565F17">
            <w:pPr>
              <w:rPr>
                <w:b/>
                <w:bCs/>
              </w:rPr>
            </w:pPr>
            <w:r>
              <w:rPr>
                <w:b/>
                <w:bCs/>
              </w:rPr>
              <w:t>12.09.2025  intre orele 07:00 – 13:00</w:t>
            </w:r>
          </w:p>
        </w:tc>
      </w:tr>
      <w:tr w:rsidR="00AC293C" w:rsidRPr="00D31AB3" w14:paraId="5DF306BC" w14:textId="77777777" w:rsidTr="00565F17">
        <w:trPr>
          <w:jc w:val="center"/>
        </w:trPr>
        <w:tc>
          <w:tcPr>
            <w:tcW w:w="916" w:type="dxa"/>
          </w:tcPr>
          <w:p w14:paraId="7473AD2B" w14:textId="77777777" w:rsidR="00AC293C" w:rsidRPr="00D31AB3" w:rsidRDefault="00AC293C" w:rsidP="00565F17">
            <w:pPr>
              <w:ind w:left="360"/>
              <w:rPr>
                <w:b/>
                <w:bCs/>
              </w:rPr>
            </w:pPr>
            <w:r>
              <w:rPr>
                <w:b/>
                <w:bCs/>
              </w:rPr>
              <w:t>8</w:t>
            </w:r>
          </w:p>
        </w:tc>
        <w:tc>
          <w:tcPr>
            <w:tcW w:w="4245" w:type="dxa"/>
          </w:tcPr>
          <w:p w14:paraId="14C730AD" w14:textId="77777777" w:rsidR="00AC293C" w:rsidRDefault="00AC293C" w:rsidP="00565F17">
            <w:pPr>
              <w:rPr>
                <w:b/>
                <w:bCs/>
              </w:rPr>
            </w:pPr>
            <w:r>
              <w:rPr>
                <w:b/>
                <w:bCs/>
              </w:rPr>
              <w:t>REZULTATE CONTESTATII</w:t>
            </w:r>
          </w:p>
          <w:p w14:paraId="38A31F9C" w14:textId="77777777" w:rsidR="00AC293C" w:rsidRPr="00D31AB3" w:rsidRDefault="00AC293C" w:rsidP="00565F17">
            <w:pPr>
              <w:rPr>
                <w:b/>
                <w:bCs/>
              </w:rPr>
            </w:pPr>
            <w:r>
              <w:rPr>
                <w:b/>
                <w:bCs/>
              </w:rPr>
              <w:t>PROBA SCRISA SI PROBA ORALA</w:t>
            </w:r>
          </w:p>
        </w:tc>
        <w:tc>
          <w:tcPr>
            <w:tcW w:w="3982" w:type="dxa"/>
          </w:tcPr>
          <w:p w14:paraId="65007771" w14:textId="77777777" w:rsidR="00AC293C" w:rsidRDefault="00AC293C" w:rsidP="00565F17">
            <w:pPr>
              <w:rPr>
                <w:b/>
                <w:bCs/>
              </w:rPr>
            </w:pPr>
            <w:r>
              <w:rPr>
                <w:b/>
                <w:bCs/>
              </w:rPr>
              <w:t>15.09.2025</w:t>
            </w:r>
          </w:p>
        </w:tc>
      </w:tr>
      <w:tr w:rsidR="00AC293C" w:rsidRPr="00D31AB3" w14:paraId="1657ED88" w14:textId="77777777" w:rsidTr="00565F17">
        <w:trPr>
          <w:jc w:val="center"/>
        </w:trPr>
        <w:tc>
          <w:tcPr>
            <w:tcW w:w="916" w:type="dxa"/>
          </w:tcPr>
          <w:p w14:paraId="4F564E96" w14:textId="77777777" w:rsidR="00AC293C" w:rsidRPr="00D31AB3" w:rsidRDefault="00AC293C" w:rsidP="00565F17">
            <w:pPr>
              <w:ind w:left="360"/>
              <w:rPr>
                <w:b/>
                <w:bCs/>
              </w:rPr>
            </w:pPr>
            <w:r>
              <w:rPr>
                <w:b/>
                <w:bCs/>
              </w:rPr>
              <w:t>9</w:t>
            </w:r>
          </w:p>
        </w:tc>
        <w:tc>
          <w:tcPr>
            <w:tcW w:w="4245" w:type="dxa"/>
          </w:tcPr>
          <w:p w14:paraId="3D11A6BC" w14:textId="77777777" w:rsidR="00AC293C" w:rsidRPr="00D31AB3" w:rsidRDefault="00AC293C" w:rsidP="00565F17">
            <w:pPr>
              <w:rPr>
                <w:b/>
                <w:bCs/>
              </w:rPr>
            </w:pPr>
            <w:r w:rsidRPr="00D31AB3">
              <w:rPr>
                <w:b/>
                <w:bCs/>
              </w:rPr>
              <w:t>ANUNT REZULTATE FINALE</w:t>
            </w:r>
          </w:p>
          <w:p w14:paraId="693656C2" w14:textId="77777777" w:rsidR="00AC293C" w:rsidRPr="00D31AB3" w:rsidRDefault="00AC293C" w:rsidP="00565F17">
            <w:pPr>
              <w:ind w:left="360"/>
              <w:rPr>
                <w:b/>
                <w:bCs/>
              </w:rPr>
            </w:pPr>
          </w:p>
        </w:tc>
        <w:tc>
          <w:tcPr>
            <w:tcW w:w="3982" w:type="dxa"/>
          </w:tcPr>
          <w:p w14:paraId="64AB2FDC" w14:textId="77777777" w:rsidR="00AC293C" w:rsidRPr="00D31AB3" w:rsidRDefault="00AC293C" w:rsidP="00565F17">
            <w:pPr>
              <w:rPr>
                <w:b/>
                <w:bCs/>
              </w:rPr>
            </w:pPr>
            <w:r>
              <w:rPr>
                <w:b/>
                <w:bCs/>
              </w:rPr>
              <w:t>16.09.2025</w:t>
            </w:r>
          </w:p>
        </w:tc>
      </w:tr>
    </w:tbl>
    <w:p w14:paraId="29914E02" w14:textId="77777777" w:rsidR="00611D6F" w:rsidRDefault="00611D6F" w:rsidP="00F70BBF">
      <w:pPr>
        <w:tabs>
          <w:tab w:val="left" w:pos="3435"/>
        </w:tabs>
        <w:rPr>
          <w:rFonts w:cs="Calibri"/>
        </w:rPr>
      </w:pPr>
    </w:p>
    <w:p w14:paraId="5C6BFF85" w14:textId="77777777" w:rsidR="00AC293C" w:rsidRDefault="00AC293C" w:rsidP="00F70BBF">
      <w:pPr>
        <w:tabs>
          <w:tab w:val="left" w:pos="3435"/>
        </w:tabs>
        <w:rPr>
          <w:rFonts w:cs="Calibri"/>
        </w:rPr>
      </w:pPr>
    </w:p>
    <w:p w14:paraId="63B36CEE" w14:textId="77777777" w:rsidR="00AC293C" w:rsidRDefault="00AC293C" w:rsidP="00F70BBF">
      <w:pPr>
        <w:tabs>
          <w:tab w:val="left" w:pos="3435"/>
        </w:tabs>
        <w:rPr>
          <w:rFonts w:cs="Calibri"/>
        </w:rPr>
      </w:pPr>
    </w:p>
    <w:p w14:paraId="10BD51FA" w14:textId="77777777" w:rsidR="00AC293C" w:rsidRDefault="00AC293C" w:rsidP="00AC293C">
      <w:pPr>
        <w:ind w:left="360"/>
        <w:jc w:val="center"/>
        <w:rPr>
          <w:bCs/>
        </w:rPr>
      </w:pPr>
      <w:r>
        <w:rPr>
          <w:bCs/>
        </w:rPr>
        <w:t>MANAGER</w:t>
      </w:r>
    </w:p>
    <w:p w14:paraId="49FEA096" w14:textId="77777777" w:rsidR="00AC293C" w:rsidRDefault="00AC293C" w:rsidP="00AC293C">
      <w:pPr>
        <w:jc w:val="center"/>
        <w:rPr>
          <w:bCs/>
        </w:rPr>
      </w:pPr>
      <w:r>
        <w:rPr>
          <w:bCs/>
        </w:rPr>
        <w:t>POIANA  CONSTANTIN</w:t>
      </w:r>
    </w:p>
    <w:p w14:paraId="04EB991E" w14:textId="77777777" w:rsidR="00AC293C" w:rsidRDefault="00AC293C" w:rsidP="00F70BBF">
      <w:pPr>
        <w:tabs>
          <w:tab w:val="left" w:pos="3435"/>
        </w:tabs>
        <w:rPr>
          <w:rFonts w:cs="Calibri"/>
        </w:rPr>
      </w:pPr>
    </w:p>
    <w:sectPr w:rsidR="00AC293C" w:rsidSect="00BD14A7">
      <w:pgSz w:w="11906" w:h="16838" w:code="9"/>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1174D15"/>
    <w:multiLevelType w:val="hybridMultilevel"/>
    <w:tmpl w:val="40A8C71E"/>
    <w:lvl w:ilvl="0" w:tplc="F51271AC">
      <w:start w:val="1"/>
      <w:numFmt w:val="lowerLetter"/>
      <w:lvlText w:val="%1)"/>
      <w:lvlJc w:val="left"/>
      <w:pPr>
        <w:ind w:left="720" w:hanging="360"/>
      </w:pPr>
      <w:rPr>
        <w:rFonts w:ascii="TimesNewRomanRegular" w:eastAsia="Calibri" w:hAnsi="TimesNewRomanRegular" w:cs="TimesNewRomanRegular"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3"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4AE0219"/>
    <w:multiLevelType w:val="hybridMultilevel"/>
    <w:tmpl w:val="83C8006A"/>
    <w:lvl w:ilvl="0" w:tplc="082E08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6"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3"/>
  </w:num>
  <w:num w:numId="2" w16cid:durableId="419715512">
    <w:abstractNumId w:val="8"/>
  </w:num>
  <w:num w:numId="3" w16cid:durableId="1816411727">
    <w:abstractNumId w:val="15"/>
  </w:num>
  <w:num w:numId="4" w16cid:durableId="1856966627">
    <w:abstractNumId w:val="4"/>
  </w:num>
  <w:num w:numId="5" w16cid:durableId="2057315398">
    <w:abstractNumId w:val="12"/>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9"/>
  </w:num>
  <w:num w:numId="11" w16cid:durableId="1110474345">
    <w:abstractNumId w:val="3"/>
  </w:num>
  <w:num w:numId="12" w16cid:durableId="298416884">
    <w:abstractNumId w:val="17"/>
  </w:num>
  <w:num w:numId="13" w16cid:durableId="232354892">
    <w:abstractNumId w:val="10"/>
  </w:num>
  <w:num w:numId="14" w16cid:durableId="1877547872">
    <w:abstractNumId w:val="16"/>
  </w:num>
  <w:num w:numId="15" w16cid:durableId="402946341">
    <w:abstractNumId w:val="11"/>
  </w:num>
  <w:num w:numId="16" w16cid:durableId="444427311">
    <w:abstractNumId w:val="0"/>
  </w:num>
  <w:num w:numId="17" w16cid:durableId="778187228">
    <w:abstractNumId w:val="14"/>
  </w:num>
  <w:num w:numId="18" w16cid:durableId="1515142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156DA"/>
    <w:rsid w:val="00053787"/>
    <w:rsid w:val="00094BD2"/>
    <w:rsid w:val="000C4C94"/>
    <w:rsid w:val="000C63EB"/>
    <w:rsid w:val="000E628F"/>
    <w:rsid w:val="00136A80"/>
    <w:rsid w:val="00194272"/>
    <w:rsid w:val="00196773"/>
    <w:rsid w:val="001F1630"/>
    <w:rsid w:val="00204036"/>
    <w:rsid w:val="00212D26"/>
    <w:rsid w:val="002370B2"/>
    <w:rsid w:val="002417C9"/>
    <w:rsid w:val="002674AA"/>
    <w:rsid w:val="002A339C"/>
    <w:rsid w:val="002B0D4C"/>
    <w:rsid w:val="002E2FF2"/>
    <w:rsid w:val="002E64B5"/>
    <w:rsid w:val="00315C43"/>
    <w:rsid w:val="00332CEE"/>
    <w:rsid w:val="003600B0"/>
    <w:rsid w:val="0036311F"/>
    <w:rsid w:val="0038786F"/>
    <w:rsid w:val="00395FCE"/>
    <w:rsid w:val="003A7F30"/>
    <w:rsid w:val="003C085B"/>
    <w:rsid w:val="003E7845"/>
    <w:rsid w:val="00432C94"/>
    <w:rsid w:val="00495755"/>
    <w:rsid w:val="004C5DC8"/>
    <w:rsid w:val="00501686"/>
    <w:rsid w:val="0052659C"/>
    <w:rsid w:val="005A2774"/>
    <w:rsid w:val="005A286B"/>
    <w:rsid w:val="005A6673"/>
    <w:rsid w:val="005C76D1"/>
    <w:rsid w:val="005F7FC1"/>
    <w:rsid w:val="00603460"/>
    <w:rsid w:val="00611D6F"/>
    <w:rsid w:val="0064482A"/>
    <w:rsid w:val="00647BDE"/>
    <w:rsid w:val="00652127"/>
    <w:rsid w:val="006A2844"/>
    <w:rsid w:val="006C4922"/>
    <w:rsid w:val="006F5E3B"/>
    <w:rsid w:val="007021B1"/>
    <w:rsid w:val="00707777"/>
    <w:rsid w:val="00712E5E"/>
    <w:rsid w:val="0073173E"/>
    <w:rsid w:val="0073564C"/>
    <w:rsid w:val="007A529A"/>
    <w:rsid w:val="007C534B"/>
    <w:rsid w:val="007C791C"/>
    <w:rsid w:val="007E40AE"/>
    <w:rsid w:val="007F10CE"/>
    <w:rsid w:val="00802B80"/>
    <w:rsid w:val="00832DC8"/>
    <w:rsid w:val="0084455A"/>
    <w:rsid w:val="00845BD2"/>
    <w:rsid w:val="00853495"/>
    <w:rsid w:val="008C547C"/>
    <w:rsid w:val="008F174A"/>
    <w:rsid w:val="008F36B8"/>
    <w:rsid w:val="008F7507"/>
    <w:rsid w:val="0091211E"/>
    <w:rsid w:val="0092030D"/>
    <w:rsid w:val="009272CF"/>
    <w:rsid w:val="009521A3"/>
    <w:rsid w:val="00953ECC"/>
    <w:rsid w:val="00A53ABC"/>
    <w:rsid w:val="00A70FA4"/>
    <w:rsid w:val="00AC293C"/>
    <w:rsid w:val="00AC6489"/>
    <w:rsid w:val="00AD4F2E"/>
    <w:rsid w:val="00B3189C"/>
    <w:rsid w:val="00B917F5"/>
    <w:rsid w:val="00B96101"/>
    <w:rsid w:val="00BA01C3"/>
    <w:rsid w:val="00BB27D2"/>
    <w:rsid w:val="00BC7042"/>
    <w:rsid w:val="00BD14A7"/>
    <w:rsid w:val="00BD64DF"/>
    <w:rsid w:val="00BF02EE"/>
    <w:rsid w:val="00BF5BB6"/>
    <w:rsid w:val="00C4409F"/>
    <w:rsid w:val="00C53321"/>
    <w:rsid w:val="00C86624"/>
    <w:rsid w:val="00CA7892"/>
    <w:rsid w:val="00CF3E19"/>
    <w:rsid w:val="00D31AB3"/>
    <w:rsid w:val="00D47F8D"/>
    <w:rsid w:val="00D839DD"/>
    <w:rsid w:val="00D86765"/>
    <w:rsid w:val="00D9128E"/>
    <w:rsid w:val="00D95B1C"/>
    <w:rsid w:val="00DA0AF2"/>
    <w:rsid w:val="00DC1436"/>
    <w:rsid w:val="00DD2135"/>
    <w:rsid w:val="00E3063A"/>
    <w:rsid w:val="00E31EF1"/>
    <w:rsid w:val="00E54936"/>
    <w:rsid w:val="00E60484"/>
    <w:rsid w:val="00E63879"/>
    <w:rsid w:val="00E84388"/>
    <w:rsid w:val="00E9383E"/>
    <w:rsid w:val="00F01583"/>
    <w:rsid w:val="00F05064"/>
    <w:rsid w:val="00F70BBF"/>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3874">
      <w:bodyDiv w:val="1"/>
      <w:marLeft w:val="0"/>
      <w:marRight w:val="0"/>
      <w:marTop w:val="0"/>
      <w:marBottom w:val="0"/>
      <w:divBdr>
        <w:top w:val="none" w:sz="0" w:space="0" w:color="auto"/>
        <w:left w:val="none" w:sz="0" w:space="0" w:color="auto"/>
        <w:bottom w:val="none" w:sz="0" w:space="0" w:color="auto"/>
        <w:right w:val="none" w:sz="0" w:space="0" w:color="auto"/>
      </w:divBdr>
    </w:div>
    <w:div w:id="685713411">
      <w:bodyDiv w:val="1"/>
      <w:marLeft w:val="0"/>
      <w:marRight w:val="0"/>
      <w:marTop w:val="0"/>
      <w:marBottom w:val="0"/>
      <w:divBdr>
        <w:top w:val="none" w:sz="0" w:space="0" w:color="auto"/>
        <w:left w:val="none" w:sz="0" w:space="0" w:color="auto"/>
        <w:bottom w:val="none" w:sz="0" w:space="0" w:color="auto"/>
        <w:right w:val="none" w:sz="0" w:space="0" w:color="auto"/>
      </w:divBdr>
    </w:div>
    <w:div w:id="860778340">
      <w:bodyDiv w:val="1"/>
      <w:marLeft w:val="0"/>
      <w:marRight w:val="0"/>
      <w:marTop w:val="0"/>
      <w:marBottom w:val="0"/>
      <w:divBdr>
        <w:top w:val="none" w:sz="0" w:space="0" w:color="auto"/>
        <w:left w:val="none" w:sz="0" w:space="0" w:color="auto"/>
        <w:bottom w:val="none" w:sz="0" w:space="0" w:color="auto"/>
        <w:right w:val="none" w:sz="0" w:space="0" w:color="auto"/>
      </w:divBdr>
    </w:div>
    <w:div w:id="930091271">
      <w:bodyDiv w:val="1"/>
      <w:marLeft w:val="0"/>
      <w:marRight w:val="0"/>
      <w:marTop w:val="0"/>
      <w:marBottom w:val="0"/>
      <w:divBdr>
        <w:top w:val="none" w:sz="0" w:space="0" w:color="auto"/>
        <w:left w:val="none" w:sz="0" w:space="0" w:color="auto"/>
        <w:bottom w:val="none" w:sz="0" w:space="0" w:color="auto"/>
        <w:right w:val="none" w:sz="0" w:space="0" w:color="auto"/>
      </w:divBdr>
    </w:div>
    <w:div w:id="106059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5970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3</cp:revision>
  <cp:lastPrinted>2024-11-21T07:34:00Z</cp:lastPrinted>
  <dcterms:created xsi:type="dcterms:W3CDTF">2025-08-18T12:01:00Z</dcterms:created>
  <dcterms:modified xsi:type="dcterms:W3CDTF">2025-08-18T12:01:00Z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